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F" w:rsidRPr="00573A11" w:rsidRDefault="00573A11" w:rsidP="00573A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73A11">
        <w:rPr>
          <w:rFonts w:ascii="Arial" w:hAnsi="Arial" w:cs="Arial"/>
          <w:b/>
          <w:sz w:val="36"/>
          <w:szCs w:val="36"/>
        </w:rPr>
        <w:t xml:space="preserve">Climas </w:t>
      </w:r>
      <w:r w:rsidR="000E39E2" w:rsidRPr="00573A11">
        <w:rPr>
          <w:rFonts w:ascii="Arial" w:hAnsi="Arial" w:cs="Arial"/>
          <w:b/>
          <w:sz w:val="36"/>
          <w:szCs w:val="36"/>
        </w:rPr>
        <w:t>diferentes</w:t>
      </w:r>
    </w:p>
    <w:p w:rsidR="000E39E2" w:rsidRPr="00AB1D36" w:rsidRDefault="000E39E2" w:rsidP="00AB1D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Culturas Cálidas: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Orientados a las relaciones </w:t>
      </w:r>
      <w:r w:rsidRPr="00AB1D36">
        <w:rPr>
          <w:rFonts w:ascii="Arial" w:hAnsi="Arial" w:cs="Arial"/>
          <w:bCs/>
          <w:sz w:val="26"/>
          <w:szCs w:val="26"/>
        </w:rPr>
        <w:t>sociales</w:t>
      </w:r>
      <w:r w:rsidRPr="00AB1D36">
        <w:rPr>
          <w:rFonts w:ascii="Arial" w:hAnsi="Arial" w:cs="Arial"/>
          <w:sz w:val="26"/>
          <w:szCs w:val="26"/>
        </w:rPr>
        <w:t>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La sociedad está orientada a los </w:t>
      </w:r>
      <w:r w:rsidRPr="00AB1D36">
        <w:rPr>
          <w:rFonts w:ascii="Arial" w:hAnsi="Arial" w:cs="Arial"/>
          <w:bCs/>
          <w:sz w:val="26"/>
          <w:szCs w:val="26"/>
        </w:rPr>
        <w:t>sentimientos</w:t>
      </w:r>
      <w:r w:rsidRPr="00AB1D36">
        <w:rPr>
          <w:rFonts w:ascii="Arial" w:hAnsi="Arial" w:cs="Arial"/>
          <w:sz w:val="26"/>
          <w:szCs w:val="26"/>
        </w:rPr>
        <w:t>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La eficiencia y el tiempo no tienen prioridad sobre la </w:t>
      </w:r>
      <w:r w:rsidRPr="00AB1D36">
        <w:rPr>
          <w:rFonts w:ascii="Arial" w:hAnsi="Arial" w:cs="Arial"/>
          <w:bCs/>
          <w:sz w:val="26"/>
          <w:szCs w:val="26"/>
        </w:rPr>
        <w:t>persona</w:t>
      </w:r>
      <w:r w:rsidRPr="00AB1D36">
        <w:rPr>
          <w:rFonts w:ascii="Arial" w:hAnsi="Arial" w:cs="Arial"/>
          <w:sz w:val="26"/>
          <w:szCs w:val="26"/>
        </w:rPr>
        <w:t>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Comunicación indirecta</w:t>
      </w:r>
      <w:r w:rsidRPr="00AB1D36">
        <w:rPr>
          <w:rFonts w:ascii="Arial" w:hAnsi="Arial" w:cs="Arial"/>
          <w:sz w:val="26"/>
          <w:szCs w:val="26"/>
        </w:rPr>
        <w:t>: Buscan ser amigables y no ofender.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Cultura de identidad grupal</w:t>
      </w:r>
      <w:r w:rsidR="00573A11" w:rsidRPr="00AB1D36">
        <w:rPr>
          <w:rFonts w:ascii="Arial" w:hAnsi="Arial" w:cs="Arial"/>
          <w:sz w:val="26"/>
          <w:szCs w:val="26"/>
        </w:rPr>
        <w:t xml:space="preserve">: Pertenezco a un grupo, luego existo. Mi identidad está </w:t>
      </w:r>
      <w:r w:rsidRPr="00AB1D36">
        <w:rPr>
          <w:rFonts w:ascii="Arial" w:hAnsi="Arial" w:cs="Arial"/>
          <w:sz w:val="26"/>
          <w:szCs w:val="26"/>
        </w:rPr>
        <w:t>un</w:t>
      </w:r>
      <w:r w:rsidR="00573A11" w:rsidRPr="00AB1D36">
        <w:rPr>
          <w:rFonts w:ascii="Arial" w:hAnsi="Arial" w:cs="Arial"/>
          <w:sz w:val="26"/>
          <w:szCs w:val="26"/>
        </w:rPr>
        <w:t xml:space="preserve">ida al grupo. Mi comportamiento </w:t>
      </w:r>
      <w:r w:rsidRPr="00AB1D36">
        <w:rPr>
          <w:rFonts w:ascii="Arial" w:hAnsi="Arial" w:cs="Arial"/>
          <w:sz w:val="26"/>
          <w:szCs w:val="26"/>
        </w:rPr>
        <w:t>refleja al grupo entero.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Inclusiva</w:t>
      </w:r>
      <w:r w:rsidRPr="00AB1D36">
        <w:rPr>
          <w:rFonts w:ascii="Arial" w:hAnsi="Arial" w:cs="Arial"/>
          <w:sz w:val="26"/>
          <w:szCs w:val="26"/>
        </w:rPr>
        <w:t xml:space="preserve">: Los individuos saben que </w:t>
      </w:r>
      <w:r w:rsidR="00573A11" w:rsidRPr="00AB1D36">
        <w:rPr>
          <w:rFonts w:ascii="Arial" w:hAnsi="Arial" w:cs="Arial"/>
          <w:sz w:val="26"/>
          <w:szCs w:val="26"/>
        </w:rPr>
        <w:t xml:space="preserve">están automáticamente incluidos en la </w:t>
      </w:r>
      <w:r w:rsidRPr="00AB1D36">
        <w:rPr>
          <w:rFonts w:ascii="Arial" w:hAnsi="Arial" w:cs="Arial"/>
          <w:sz w:val="26"/>
          <w:szCs w:val="26"/>
        </w:rPr>
        <w:t>conversación, comida</w:t>
      </w:r>
      <w:r w:rsidR="00573A11" w:rsidRPr="00AB1D36">
        <w:rPr>
          <w:rFonts w:ascii="Arial" w:hAnsi="Arial" w:cs="Arial"/>
          <w:sz w:val="26"/>
          <w:szCs w:val="26"/>
        </w:rPr>
        <w:t xml:space="preserve">s o actividades. Las posesiones </w:t>
      </w:r>
      <w:r w:rsidRPr="00AB1D36">
        <w:rPr>
          <w:rFonts w:ascii="Arial" w:hAnsi="Arial" w:cs="Arial"/>
          <w:sz w:val="26"/>
          <w:szCs w:val="26"/>
        </w:rPr>
        <w:t>son usadas libremente. No es amable dejar a alguien solo.</w:t>
      </w:r>
    </w:p>
    <w:p w:rsidR="000E39E2" w:rsidRPr="00AB1D36" w:rsidRDefault="000E39E2" w:rsidP="00AB1D36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>Es inadecuado tener una conversación que excluya a otros.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 xml:space="preserve">La hospitalidad </w:t>
      </w:r>
      <w:r w:rsidRPr="00AB1D36">
        <w:rPr>
          <w:rFonts w:ascii="Arial" w:hAnsi="Arial" w:cs="Arial"/>
          <w:sz w:val="26"/>
          <w:szCs w:val="26"/>
        </w:rPr>
        <w:t>es espontánea, sin previa invitació</w:t>
      </w:r>
      <w:r w:rsidR="00573A11" w:rsidRPr="00AB1D36">
        <w:rPr>
          <w:rFonts w:ascii="Arial" w:hAnsi="Arial" w:cs="Arial"/>
          <w:sz w:val="26"/>
          <w:szCs w:val="26"/>
        </w:rPr>
        <w:t xml:space="preserve">n. Generalmente </w:t>
      </w:r>
      <w:r w:rsidRPr="00AB1D36">
        <w:rPr>
          <w:rFonts w:ascii="Arial" w:hAnsi="Arial" w:cs="Arial"/>
          <w:sz w:val="26"/>
          <w:szCs w:val="26"/>
        </w:rPr>
        <w:t>se realiza en el hogar. El anfitrió</w:t>
      </w:r>
      <w:r w:rsidR="00573A11" w:rsidRPr="00AB1D36">
        <w:rPr>
          <w:rFonts w:ascii="Arial" w:hAnsi="Arial" w:cs="Arial"/>
          <w:sz w:val="26"/>
          <w:szCs w:val="26"/>
        </w:rPr>
        <w:t xml:space="preserve">n provee para todas las </w:t>
      </w:r>
      <w:r w:rsidRPr="00AB1D36">
        <w:rPr>
          <w:rFonts w:ascii="Arial" w:hAnsi="Arial" w:cs="Arial"/>
          <w:sz w:val="26"/>
          <w:szCs w:val="26"/>
        </w:rPr>
        <w:t>necesidades de la visita y éste no tiene que pagar nada.</w:t>
      </w:r>
    </w:p>
    <w:p w:rsidR="000E39E2" w:rsidRPr="00AB1D36" w:rsidRDefault="000E39E2" w:rsidP="00AB1D3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>Tiempo y planificación: No son</w:t>
      </w:r>
      <w:r w:rsidR="00573A11" w:rsidRPr="00AB1D36">
        <w:rPr>
          <w:rFonts w:ascii="Arial" w:hAnsi="Arial" w:cs="Arial"/>
          <w:sz w:val="26"/>
          <w:szCs w:val="26"/>
        </w:rPr>
        <w:t xml:space="preserve"> muy orientados al horario sino al evento. Son </w:t>
      </w:r>
      <w:r w:rsidRPr="00AB1D36">
        <w:rPr>
          <w:rFonts w:ascii="Arial" w:hAnsi="Arial" w:cs="Arial"/>
          <w:bCs/>
          <w:sz w:val="26"/>
          <w:szCs w:val="26"/>
        </w:rPr>
        <w:t xml:space="preserve">espontáneos </w:t>
      </w:r>
      <w:r w:rsidRPr="00AB1D36">
        <w:rPr>
          <w:rFonts w:ascii="Arial" w:hAnsi="Arial" w:cs="Arial"/>
          <w:sz w:val="26"/>
          <w:szCs w:val="26"/>
        </w:rPr>
        <w:t xml:space="preserve">y </w:t>
      </w:r>
      <w:r w:rsidRPr="00AB1D36">
        <w:rPr>
          <w:rFonts w:ascii="Arial" w:hAnsi="Arial" w:cs="Arial"/>
          <w:bCs/>
          <w:sz w:val="26"/>
          <w:szCs w:val="26"/>
        </w:rPr>
        <w:t>flexibles</w:t>
      </w:r>
      <w:r w:rsidR="00573A11" w:rsidRPr="00AB1D36">
        <w:rPr>
          <w:rFonts w:ascii="Arial" w:hAnsi="Arial" w:cs="Arial"/>
          <w:sz w:val="26"/>
          <w:szCs w:val="26"/>
        </w:rPr>
        <w:t xml:space="preserve">. Ahorrar tiempo no es </w:t>
      </w:r>
      <w:r w:rsidRPr="00AB1D36">
        <w:rPr>
          <w:rFonts w:ascii="Arial" w:hAnsi="Arial" w:cs="Arial"/>
          <w:sz w:val="26"/>
          <w:szCs w:val="26"/>
        </w:rPr>
        <w:t>tan importante como experimentar el momento.</w:t>
      </w:r>
    </w:p>
    <w:p w:rsidR="00AB1D36" w:rsidRPr="00AB1D36" w:rsidRDefault="00AB1D36" w:rsidP="000E39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E39E2" w:rsidRPr="00AB1D36" w:rsidRDefault="000E39E2" w:rsidP="00AB1D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Culturas Frías: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Orientados a la </w:t>
      </w:r>
      <w:r w:rsidRPr="00AB1D36">
        <w:rPr>
          <w:rFonts w:ascii="Arial" w:hAnsi="Arial" w:cs="Arial"/>
          <w:bCs/>
          <w:sz w:val="26"/>
          <w:szCs w:val="26"/>
        </w:rPr>
        <w:t xml:space="preserve">tarea </w:t>
      </w:r>
      <w:r w:rsidRPr="00AB1D36">
        <w:rPr>
          <w:rFonts w:ascii="Arial" w:hAnsi="Arial" w:cs="Arial"/>
          <w:sz w:val="26"/>
          <w:szCs w:val="26"/>
        </w:rPr>
        <w:t xml:space="preserve">o meta por </w:t>
      </w:r>
      <w:r w:rsidRPr="00AB1D36">
        <w:rPr>
          <w:rFonts w:ascii="Arial" w:hAnsi="Arial" w:cs="Arial"/>
          <w:bCs/>
          <w:sz w:val="26"/>
          <w:szCs w:val="26"/>
        </w:rPr>
        <w:t>cumplir</w:t>
      </w:r>
      <w:r w:rsidRPr="00AB1D36">
        <w:rPr>
          <w:rFonts w:ascii="Arial" w:hAnsi="Arial" w:cs="Arial"/>
          <w:sz w:val="26"/>
          <w:szCs w:val="26"/>
        </w:rPr>
        <w:t>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>La sociedad está orientada a la</w:t>
      </w:r>
      <w:bookmarkStart w:id="0" w:name="_GoBack"/>
      <w:bookmarkEnd w:id="0"/>
      <w:r w:rsidRPr="00AB1D36">
        <w:rPr>
          <w:rFonts w:ascii="Arial" w:hAnsi="Arial" w:cs="Arial"/>
          <w:sz w:val="26"/>
          <w:szCs w:val="26"/>
        </w:rPr>
        <w:t xml:space="preserve"> </w:t>
      </w:r>
      <w:r w:rsidRPr="00AB1D36">
        <w:rPr>
          <w:rFonts w:ascii="Arial" w:hAnsi="Arial" w:cs="Arial"/>
          <w:bCs/>
          <w:sz w:val="26"/>
          <w:szCs w:val="26"/>
        </w:rPr>
        <w:t>lógica</w:t>
      </w:r>
      <w:r w:rsidRPr="00AB1D36">
        <w:rPr>
          <w:rFonts w:ascii="Arial" w:hAnsi="Arial" w:cs="Arial"/>
          <w:sz w:val="26"/>
          <w:szCs w:val="26"/>
        </w:rPr>
        <w:t>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La </w:t>
      </w:r>
      <w:r w:rsidRPr="00AB1D36">
        <w:rPr>
          <w:rFonts w:ascii="Arial" w:hAnsi="Arial" w:cs="Arial"/>
          <w:bCs/>
          <w:sz w:val="26"/>
          <w:szCs w:val="26"/>
        </w:rPr>
        <w:t xml:space="preserve">eficiencia </w:t>
      </w:r>
      <w:r w:rsidRPr="00AB1D36">
        <w:rPr>
          <w:rFonts w:ascii="Arial" w:hAnsi="Arial" w:cs="Arial"/>
          <w:sz w:val="26"/>
          <w:szCs w:val="26"/>
        </w:rPr>
        <w:t xml:space="preserve">y </w:t>
      </w:r>
      <w:r w:rsidRPr="00AB1D36">
        <w:rPr>
          <w:rFonts w:ascii="Arial" w:hAnsi="Arial" w:cs="Arial"/>
          <w:bCs/>
          <w:sz w:val="26"/>
          <w:szCs w:val="26"/>
        </w:rPr>
        <w:t xml:space="preserve">tiempo </w:t>
      </w:r>
      <w:r w:rsidRPr="00AB1D36">
        <w:rPr>
          <w:rFonts w:ascii="Arial" w:hAnsi="Arial" w:cs="Arial"/>
          <w:sz w:val="26"/>
          <w:szCs w:val="26"/>
        </w:rPr>
        <w:t>tiene una alta</w:t>
      </w:r>
      <w:r w:rsidR="00573A11" w:rsidRPr="00AB1D36">
        <w:rPr>
          <w:rFonts w:ascii="Arial" w:hAnsi="Arial" w:cs="Arial"/>
          <w:sz w:val="26"/>
          <w:szCs w:val="26"/>
        </w:rPr>
        <w:t xml:space="preserve"> prioridad, tomarlas seriamente </w:t>
      </w:r>
      <w:r w:rsidRPr="00AB1D36">
        <w:rPr>
          <w:rFonts w:ascii="Arial" w:hAnsi="Arial" w:cs="Arial"/>
          <w:sz w:val="26"/>
          <w:szCs w:val="26"/>
        </w:rPr>
        <w:t>es una muestra de respeto por la otra persona.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Comunicación directa</w:t>
      </w:r>
      <w:r w:rsidRPr="00AB1D36">
        <w:rPr>
          <w:rFonts w:ascii="Arial" w:hAnsi="Arial" w:cs="Arial"/>
          <w:sz w:val="26"/>
          <w:szCs w:val="26"/>
        </w:rPr>
        <w:t>: Una respuesta directa es sólo informació</w:t>
      </w:r>
      <w:r w:rsidR="00573A11" w:rsidRPr="00AB1D36">
        <w:rPr>
          <w:rFonts w:ascii="Arial" w:hAnsi="Arial" w:cs="Arial"/>
          <w:sz w:val="26"/>
          <w:szCs w:val="26"/>
        </w:rPr>
        <w:t xml:space="preserve">n </w:t>
      </w:r>
      <w:r w:rsidRPr="00AB1D36">
        <w:rPr>
          <w:rFonts w:ascii="Arial" w:hAnsi="Arial" w:cs="Arial"/>
          <w:sz w:val="26"/>
          <w:szCs w:val="26"/>
        </w:rPr>
        <w:t xml:space="preserve">y no refleja lo que la </w:t>
      </w:r>
      <w:r w:rsidR="00573A11" w:rsidRPr="00AB1D36">
        <w:rPr>
          <w:rFonts w:ascii="Arial" w:hAnsi="Arial" w:cs="Arial"/>
          <w:sz w:val="26"/>
          <w:szCs w:val="26"/>
        </w:rPr>
        <w:t xml:space="preserve">persona siente hacia ti. No hay </w:t>
      </w:r>
      <w:r w:rsidRPr="00AB1D36">
        <w:rPr>
          <w:rFonts w:ascii="Arial" w:hAnsi="Arial" w:cs="Arial"/>
          <w:sz w:val="26"/>
          <w:szCs w:val="26"/>
        </w:rPr>
        <w:t xml:space="preserve">significados escondidos en lo </w:t>
      </w:r>
      <w:r w:rsidR="00573A11" w:rsidRPr="00AB1D36">
        <w:rPr>
          <w:rFonts w:ascii="Arial" w:hAnsi="Arial" w:cs="Arial"/>
          <w:sz w:val="26"/>
          <w:szCs w:val="26"/>
        </w:rPr>
        <w:t xml:space="preserve">que se dice. Preguntas cortas y </w:t>
      </w:r>
      <w:r w:rsidRPr="00AB1D36">
        <w:rPr>
          <w:rFonts w:ascii="Arial" w:hAnsi="Arial" w:cs="Arial"/>
          <w:sz w:val="26"/>
          <w:szCs w:val="26"/>
        </w:rPr>
        <w:t>directas muestran profesionalism</w:t>
      </w:r>
      <w:r w:rsidR="00573A11" w:rsidRPr="00AB1D36">
        <w:rPr>
          <w:rFonts w:ascii="Arial" w:hAnsi="Arial" w:cs="Arial"/>
          <w:sz w:val="26"/>
          <w:szCs w:val="26"/>
        </w:rPr>
        <w:t xml:space="preserve">o y respeto por el tiempo de la </w:t>
      </w:r>
      <w:r w:rsidRPr="00AB1D36">
        <w:rPr>
          <w:rFonts w:ascii="Arial" w:hAnsi="Arial" w:cs="Arial"/>
          <w:sz w:val="26"/>
          <w:szCs w:val="26"/>
        </w:rPr>
        <w:t>otra persona.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Cultura individualista</w:t>
      </w:r>
      <w:r w:rsidRPr="00AB1D36">
        <w:rPr>
          <w:rFonts w:ascii="Arial" w:hAnsi="Arial" w:cs="Arial"/>
          <w:sz w:val="26"/>
          <w:szCs w:val="26"/>
        </w:rPr>
        <w:t xml:space="preserve">: Soy </w:t>
      </w:r>
      <w:r w:rsidR="00573A11" w:rsidRPr="00AB1D36">
        <w:rPr>
          <w:rFonts w:ascii="Arial" w:hAnsi="Arial" w:cs="Arial"/>
          <w:sz w:val="26"/>
          <w:szCs w:val="26"/>
        </w:rPr>
        <w:t xml:space="preserve">una persona que me valgo por mí </w:t>
      </w:r>
      <w:r w:rsidRPr="00AB1D36">
        <w:rPr>
          <w:rFonts w:ascii="Arial" w:hAnsi="Arial" w:cs="Arial"/>
          <w:sz w:val="26"/>
          <w:szCs w:val="26"/>
        </w:rPr>
        <w:t>misma. Cada individuo debe tene</w:t>
      </w:r>
      <w:r w:rsidR="00573A11" w:rsidRPr="00AB1D36">
        <w:rPr>
          <w:rFonts w:ascii="Arial" w:hAnsi="Arial" w:cs="Arial"/>
          <w:sz w:val="26"/>
          <w:szCs w:val="26"/>
        </w:rPr>
        <w:t xml:space="preserve">r una opinión y debe expresarla </w:t>
      </w:r>
      <w:r w:rsidRPr="00AB1D36">
        <w:rPr>
          <w:rFonts w:ascii="Arial" w:hAnsi="Arial" w:cs="Arial"/>
          <w:sz w:val="26"/>
          <w:szCs w:val="26"/>
        </w:rPr>
        <w:t>por sí mismo. Mi comportam</w:t>
      </w:r>
      <w:r w:rsidR="00573A11" w:rsidRPr="00AB1D36">
        <w:rPr>
          <w:rFonts w:ascii="Arial" w:hAnsi="Arial" w:cs="Arial"/>
          <w:sz w:val="26"/>
          <w:szCs w:val="26"/>
        </w:rPr>
        <w:t xml:space="preserve">iento refleja mi pensamiento no </w:t>
      </w:r>
      <w:r w:rsidRPr="00AB1D36">
        <w:rPr>
          <w:rFonts w:ascii="Arial" w:hAnsi="Arial" w:cs="Arial"/>
          <w:sz w:val="26"/>
          <w:szCs w:val="26"/>
        </w:rPr>
        <w:t>el del grupo.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bCs/>
          <w:sz w:val="26"/>
          <w:szCs w:val="26"/>
        </w:rPr>
        <w:t>Privacidad</w:t>
      </w:r>
      <w:r w:rsidRPr="00AB1D36">
        <w:rPr>
          <w:rFonts w:ascii="Arial" w:hAnsi="Arial" w:cs="Arial"/>
          <w:sz w:val="26"/>
          <w:szCs w:val="26"/>
        </w:rPr>
        <w:t>: Disfrutan tener tiempos para sí</w:t>
      </w:r>
      <w:r w:rsidR="00573A11" w:rsidRPr="00AB1D36">
        <w:rPr>
          <w:rFonts w:ascii="Arial" w:hAnsi="Arial" w:cs="Arial"/>
          <w:sz w:val="26"/>
          <w:szCs w:val="26"/>
        </w:rPr>
        <w:t xml:space="preserve"> mismos. Esperan que la gente pida </w:t>
      </w:r>
      <w:r w:rsidRPr="00AB1D36">
        <w:rPr>
          <w:rFonts w:ascii="Arial" w:hAnsi="Arial" w:cs="Arial"/>
          <w:sz w:val="26"/>
          <w:szCs w:val="26"/>
        </w:rPr>
        <w:t>permiso al to</w:t>
      </w:r>
      <w:r w:rsidR="00573A11" w:rsidRPr="00AB1D36">
        <w:rPr>
          <w:rFonts w:ascii="Arial" w:hAnsi="Arial" w:cs="Arial"/>
          <w:sz w:val="26"/>
          <w:szCs w:val="26"/>
        </w:rPr>
        <w:t xml:space="preserve">mar algo prestado o interrumpir </w:t>
      </w:r>
      <w:r w:rsidRPr="00AB1D36">
        <w:rPr>
          <w:rFonts w:ascii="Arial" w:hAnsi="Arial" w:cs="Arial"/>
          <w:sz w:val="26"/>
          <w:szCs w:val="26"/>
        </w:rPr>
        <w:t>una conversación. Cada person</w:t>
      </w:r>
      <w:r w:rsidR="00573A11" w:rsidRPr="00AB1D36">
        <w:rPr>
          <w:rFonts w:ascii="Arial" w:hAnsi="Arial" w:cs="Arial"/>
          <w:sz w:val="26"/>
          <w:szCs w:val="26"/>
        </w:rPr>
        <w:t xml:space="preserve">a es considerada administradora </w:t>
      </w:r>
      <w:r w:rsidRPr="00AB1D36">
        <w:rPr>
          <w:rFonts w:ascii="Arial" w:hAnsi="Arial" w:cs="Arial"/>
          <w:sz w:val="26"/>
          <w:szCs w:val="26"/>
        </w:rPr>
        <w:t>de sus posesiones y debe pro</w:t>
      </w:r>
      <w:r w:rsidR="00573A11" w:rsidRPr="00AB1D36">
        <w:rPr>
          <w:rFonts w:ascii="Arial" w:hAnsi="Arial" w:cs="Arial"/>
          <w:sz w:val="26"/>
          <w:szCs w:val="26"/>
        </w:rPr>
        <w:t xml:space="preserve">tegerlas. Es normal apartar las </w:t>
      </w:r>
      <w:r w:rsidRPr="00AB1D36">
        <w:rPr>
          <w:rFonts w:ascii="Arial" w:hAnsi="Arial" w:cs="Arial"/>
          <w:sz w:val="26"/>
          <w:szCs w:val="26"/>
        </w:rPr>
        <w:t xml:space="preserve">posesiones comunes del grupo. </w:t>
      </w:r>
      <w:r w:rsidR="00573A11" w:rsidRPr="00AB1D36">
        <w:rPr>
          <w:rFonts w:ascii="Arial" w:hAnsi="Arial" w:cs="Arial"/>
          <w:sz w:val="26"/>
          <w:szCs w:val="26"/>
        </w:rPr>
        <w:t xml:space="preserve">Es normal hacer planes privados </w:t>
      </w:r>
      <w:r w:rsidRPr="00AB1D36">
        <w:rPr>
          <w:rFonts w:ascii="Arial" w:hAnsi="Arial" w:cs="Arial"/>
          <w:sz w:val="26"/>
          <w:szCs w:val="26"/>
        </w:rPr>
        <w:t>y exclusivos sin incluir al resto del grupo presente.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La </w:t>
      </w:r>
      <w:r w:rsidRPr="00AB1D36">
        <w:rPr>
          <w:rFonts w:ascii="Arial" w:hAnsi="Arial" w:cs="Arial"/>
          <w:bCs/>
          <w:sz w:val="26"/>
          <w:szCs w:val="26"/>
        </w:rPr>
        <w:t>hospitalidad</w:t>
      </w:r>
      <w:r w:rsidRPr="00AB1D36">
        <w:rPr>
          <w:rFonts w:ascii="Arial" w:hAnsi="Arial" w:cs="Arial"/>
          <w:sz w:val="26"/>
          <w:szCs w:val="26"/>
        </w:rPr>
        <w:t>: Es tomada seriamente y planificada. No es espontá</w:t>
      </w:r>
      <w:r w:rsidR="00573A11" w:rsidRPr="00AB1D36">
        <w:rPr>
          <w:rFonts w:ascii="Arial" w:hAnsi="Arial" w:cs="Arial"/>
          <w:sz w:val="26"/>
          <w:szCs w:val="26"/>
        </w:rPr>
        <w:t xml:space="preserve">nea </w:t>
      </w:r>
      <w:r w:rsidRPr="00AB1D36">
        <w:rPr>
          <w:rFonts w:ascii="Arial" w:hAnsi="Arial" w:cs="Arial"/>
          <w:sz w:val="26"/>
          <w:szCs w:val="26"/>
        </w:rPr>
        <w:t>ya que el anfitrión nece</w:t>
      </w:r>
      <w:r w:rsidR="00573A11" w:rsidRPr="00AB1D36">
        <w:rPr>
          <w:rFonts w:ascii="Arial" w:hAnsi="Arial" w:cs="Arial"/>
          <w:sz w:val="26"/>
          <w:szCs w:val="26"/>
        </w:rPr>
        <w:t xml:space="preserve">sita que se le avise. Se espera </w:t>
      </w:r>
      <w:r w:rsidRPr="00AB1D36">
        <w:rPr>
          <w:rFonts w:ascii="Arial" w:hAnsi="Arial" w:cs="Arial"/>
          <w:sz w:val="26"/>
          <w:szCs w:val="26"/>
        </w:rPr>
        <w:t>que los viajeros hagan sus propi</w:t>
      </w:r>
      <w:r w:rsidR="00573A11" w:rsidRPr="00AB1D36">
        <w:rPr>
          <w:rFonts w:ascii="Arial" w:hAnsi="Arial" w:cs="Arial"/>
          <w:sz w:val="26"/>
          <w:szCs w:val="26"/>
        </w:rPr>
        <w:t xml:space="preserve">os arreglos excepto los que han </w:t>
      </w:r>
      <w:r w:rsidRPr="00AB1D36">
        <w:rPr>
          <w:rFonts w:ascii="Arial" w:hAnsi="Arial" w:cs="Arial"/>
          <w:sz w:val="26"/>
          <w:szCs w:val="26"/>
        </w:rPr>
        <w:t>sido específicamente acordados. Si el anfitrión</w:t>
      </w:r>
      <w:r w:rsidR="00573A11" w:rsidRPr="00AB1D36">
        <w:rPr>
          <w:rFonts w:ascii="Arial" w:hAnsi="Arial" w:cs="Arial"/>
          <w:sz w:val="26"/>
          <w:szCs w:val="26"/>
        </w:rPr>
        <w:t xml:space="preserve"> planea pagar, </w:t>
      </w:r>
      <w:r w:rsidRPr="00AB1D36">
        <w:rPr>
          <w:rFonts w:ascii="Arial" w:hAnsi="Arial" w:cs="Arial"/>
          <w:sz w:val="26"/>
          <w:szCs w:val="26"/>
        </w:rPr>
        <w:t>generalmente lo dirá.</w:t>
      </w:r>
    </w:p>
    <w:p w:rsidR="000E39E2" w:rsidRPr="00AB1D36" w:rsidRDefault="000E39E2" w:rsidP="00AB1D36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B1D36">
        <w:rPr>
          <w:rFonts w:ascii="Arial" w:hAnsi="Arial" w:cs="Arial"/>
          <w:sz w:val="26"/>
          <w:szCs w:val="26"/>
        </w:rPr>
        <w:t xml:space="preserve">Tiempo y planificación: </w:t>
      </w:r>
      <w:r w:rsidRPr="00AB1D36">
        <w:rPr>
          <w:rFonts w:ascii="Arial" w:hAnsi="Arial" w:cs="Arial"/>
          <w:bCs/>
          <w:sz w:val="26"/>
          <w:szCs w:val="26"/>
        </w:rPr>
        <w:t>Orientados a los horarios</w:t>
      </w:r>
      <w:r w:rsidR="00573A11" w:rsidRPr="00AB1D36">
        <w:rPr>
          <w:rFonts w:ascii="Arial" w:hAnsi="Arial" w:cs="Arial"/>
          <w:sz w:val="26"/>
          <w:szCs w:val="26"/>
        </w:rPr>
        <w:t xml:space="preserve">. Estructurados </w:t>
      </w:r>
      <w:r w:rsidRPr="00AB1D36">
        <w:rPr>
          <w:rFonts w:ascii="Arial" w:hAnsi="Arial" w:cs="Arial"/>
          <w:sz w:val="26"/>
          <w:szCs w:val="26"/>
        </w:rPr>
        <w:t>de acuerdo a su modo de</w:t>
      </w:r>
      <w:r w:rsidR="00573A11" w:rsidRPr="00AB1D36">
        <w:rPr>
          <w:rFonts w:ascii="Arial" w:hAnsi="Arial" w:cs="Arial"/>
          <w:sz w:val="26"/>
          <w:szCs w:val="26"/>
        </w:rPr>
        <w:t xml:space="preserve"> vida. Disfrutan usar el tiempo </w:t>
      </w:r>
      <w:r w:rsidRPr="00AB1D36">
        <w:rPr>
          <w:rFonts w:ascii="Arial" w:hAnsi="Arial" w:cs="Arial"/>
          <w:sz w:val="26"/>
          <w:szCs w:val="26"/>
        </w:rPr>
        <w:t xml:space="preserve">efectivamente. Esperan que </w:t>
      </w:r>
      <w:r w:rsidR="00573A11" w:rsidRPr="00AB1D36">
        <w:rPr>
          <w:rFonts w:ascii="Arial" w:hAnsi="Arial" w:cs="Arial"/>
          <w:sz w:val="26"/>
          <w:szCs w:val="26"/>
        </w:rPr>
        <w:t xml:space="preserve">un evento empiece en el horario </w:t>
      </w:r>
      <w:r w:rsidRPr="00AB1D36">
        <w:rPr>
          <w:rFonts w:ascii="Arial" w:hAnsi="Arial" w:cs="Arial"/>
          <w:sz w:val="26"/>
          <w:szCs w:val="26"/>
        </w:rPr>
        <w:t>anunciado.</w:t>
      </w:r>
    </w:p>
    <w:sectPr w:rsidR="000E39E2" w:rsidRPr="00AB1D36" w:rsidSect="0001629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06D8C"/>
    <w:multiLevelType w:val="hybridMultilevel"/>
    <w:tmpl w:val="9BE8A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22D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810CA"/>
    <w:multiLevelType w:val="hybridMultilevel"/>
    <w:tmpl w:val="ECF4FDBC"/>
    <w:lvl w:ilvl="0" w:tplc="0FA22D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FA22D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06135"/>
    <w:multiLevelType w:val="hybridMultilevel"/>
    <w:tmpl w:val="0DD88C58"/>
    <w:lvl w:ilvl="0" w:tplc="0FA22D86">
      <w:numFmt w:val="bullet"/>
      <w:lvlText w:val="•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65F37371"/>
    <w:multiLevelType w:val="hybridMultilevel"/>
    <w:tmpl w:val="A24CD2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2"/>
    <w:rsid w:val="00016294"/>
    <w:rsid w:val="000E39E2"/>
    <w:rsid w:val="00573A11"/>
    <w:rsid w:val="00AB1D36"/>
    <w:rsid w:val="00D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482B-2784-45C0-AB4E-8C32CBA2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2</cp:revision>
  <dcterms:created xsi:type="dcterms:W3CDTF">2017-07-13T02:34:00Z</dcterms:created>
  <dcterms:modified xsi:type="dcterms:W3CDTF">2017-07-14T03:39:00Z</dcterms:modified>
</cp:coreProperties>
</file>