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955" w:rsidRPr="00A446D6" w:rsidRDefault="00D62955" w:rsidP="00D62955">
      <w:pPr>
        <w:spacing w:after="0" w:line="240" w:lineRule="atLeast"/>
        <w:ind w:firstLine="272"/>
        <w:rPr>
          <w:rFonts w:ascii="Arial" w:hAnsi="Arial" w:cs="Arial"/>
          <w:b/>
        </w:rPr>
      </w:pPr>
      <w:r w:rsidRPr="00A446D6">
        <w:rPr>
          <w:rFonts w:ascii="Arial" w:hAnsi="Arial" w:cs="Arial"/>
          <w:b/>
        </w:rPr>
        <w:t>Lo que ellos ven en los cristianos</w:t>
      </w:r>
    </w:p>
    <w:p w:rsidR="00D62955" w:rsidRPr="00A446D6" w:rsidRDefault="00D62955" w:rsidP="00D62955">
      <w:pPr>
        <w:spacing w:after="0" w:line="240" w:lineRule="atLeast"/>
        <w:ind w:firstLine="272"/>
        <w:rPr>
          <w:rFonts w:ascii="Arial" w:hAnsi="Arial" w:cs="Arial"/>
        </w:rPr>
      </w:pPr>
      <w:r w:rsidRPr="00A446D6">
        <w:rPr>
          <w:rFonts w:ascii="Arial" w:hAnsi="Arial" w:cs="Arial"/>
        </w:rPr>
        <w:t xml:space="preserve">La crisis Siria ha mostrado otra forma en la que Dios está revelando su Reino y la realidad de Cristo a los musulmanes. Las bases de esto se encuentran en la investigación de </w:t>
      </w:r>
      <w:proofErr w:type="spellStart"/>
      <w:r w:rsidRPr="00A446D6">
        <w:rPr>
          <w:rFonts w:ascii="Arial" w:hAnsi="Arial" w:cs="Arial"/>
        </w:rPr>
        <w:t>Dudley</w:t>
      </w:r>
      <w:proofErr w:type="spellEnd"/>
      <w:r w:rsidRPr="00A446D6">
        <w:rPr>
          <w:rFonts w:ascii="Arial" w:hAnsi="Arial" w:cs="Arial"/>
        </w:rPr>
        <w:t xml:space="preserve"> </w:t>
      </w:r>
      <w:proofErr w:type="spellStart"/>
      <w:r w:rsidRPr="00A446D6">
        <w:rPr>
          <w:rFonts w:ascii="Arial" w:hAnsi="Arial" w:cs="Arial"/>
        </w:rPr>
        <w:t>Woodberry</w:t>
      </w:r>
      <w:proofErr w:type="spellEnd"/>
      <w:r w:rsidRPr="00A446D6">
        <w:rPr>
          <w:rFonts w:ascii="Arial" w:hAnsi="Arial" w:cs="Arial"/>
        </w:rPr>
        <w:t xml:space="preserve"> (</w:t>
      </w:r>
      <w:proofErr w:type="spellStart"/>
      <w:r w:rsidRPr="00A446D6">
        <w:rPr>
          <w:rFonts w:ascii="Arial" w:hAnsi="Arial" w:cs="Arial"/>
        </w:rPr>
        <w:t>misionólogo</w:t>
      </w:r>
      <w:proofErr w:type="spellEnd"/>
      <w:r w:rsidRPr="00A446D6">
        <w:rPr>
          <w:rFonts w:ascii="Arial" w:hAnsi="Arial" w:cs="Arial"/>
        </w:rPr>
        <w:t xml:space="preserve">) en </w:t>
      </w:r>
      <w:proofErr w:type="spellStart"/>
      <w:r w:rsidRPr="00A446D6">
        <w:rPr>
          <w:rFonts w:ascii="Arial" w:hAnsi="Arial" w:cs="Arial"/>
        </w:rPr>
        <w:t>Fuller</w:t>
      </w:r>
      <w:proofErr w:type="spellEnd"/>
      <w:r w:rsidRPr="00A446D6">
        <w:rPr>
          <w:rFonts w:ascii="Arial" w:hAnsi="Arial" w:cs="Arial"/>
        </w:rPr>
        <w:t xml:space="preserve"> </w:t>
      </w:r>
      <w:proofErr w:type="spellStart"/>
      <w:r w:rsidRPr="00A446D6">
        <w:rPr>
          <w:rFonts w:ascii="Arial" w:hAnsi="Arial" w:cs="Arial"/>
        </w:rPr>
        <w:t>Theological</w:t>
      </w:r>
      <w:proofErr w:type="spellEnd"/>
      <w:r w:rsidRPr="00A446D6">
        <w:rPr>
          <w:rFonts w:ascii="Arial" w:hAnsi="Arial" w:cs="Arial"/>
        </w:rPr>
        <w:t xml:space="preserve"> </w:t>
      </w:r>
      <w:proofErr w:type="spellStart"/>
      <w:r w:rsidRPr="00A446D6">
        <w:rPr>
          <w:rFonts w:ascii="Arial" w:hAnsi="Arial" w:cs="Arial"/>
        </w:rPr>
        <w:t>Seminary</w:t>
      </w:r>
      <w:proofErr w:type="spellEnd"/>
      <w:r w:rsidRPr="00A446D6">
        <w:rPr>
          <w:rFonts w:ascii="Arial" w:hAnsi="Arial" w:cs="Arial"/>
        </w:rPr>
        <w:t xml:space="preserve"> donde entrevistó a 750 personas con trasfondo musulmán, preguntándoles qué atrae a los musulmanes a seguir a Jesús. Entre los hallazgos, dos son importantes:</w:t>
      </w:r>
    </w:p>
    <w:p w:rsidR="00D62955" w:rsidRPr="00A446D6" w:rsidRDefault="00D62955" w:rsidP="00D62955">
      <w:pPr>
        <w:spacing w:after="0" w:line="240" w:lineRule="atLeast"/>
        <w:ind w:firstLine="272"/>
        <w:rPr>
          <w:rFonts w:ascii="Arial" w:hAnsi="Arial" w:cs="Arial"/>
        </w:rPr>
      </w:pPr>
      <w:r w:rsidRPr="00A446D6">
        <w:rPr>
          <w:rFonts w:ascii="Arial" w:hAnsi="Arial" w:cs="Arial"/>
        </w:rPr>
        <w:t xml:space="preserve">El primero es al </w:t>
      </w:r>
      <w:r w:rsidRPr="00A446D6">
        <w:rPr>
          <w:rFonts w:ascii="Arial" w:hAnsi="Arial" w:cs="Arial"/>
          <w:b/>
        </w:rPr>
        <w:t>ver una fe viva</w:t>
      </w:r>
      <w:r w:rsidRPr="00A446D6">
        <w:rPr>
          <w:rFonts w:ascii="Arial" w:hAnsi="Arial" w:cs="Arial"/>
        </w:rPr>
        <w:t xml:space="preserve">. Esto fue visto en el amor a los demás, los matrimonios cristianos amorosos, y la voluntad de ser sensibles a la cultura local y los valores religiosos, entre muchas otras actitudes y comportamientos. También fueron atraídos por el amor de Dios para toda la gente, hasta enemigos. </w:t>
      </w:r>
      <w:proofErr w:type="spellStart"/>
      <w:r w:rsidRPr="00A446D6">
        <w:rPr>
          <w:rFonts w:ascii="Arial" w:hAnsi="Arial" w:cs="Arial"/>
        </w:rPr>
        <w:t>Woodberry</w:t>
      </w:r>
      <w:proofErr w:type="spellEnd"/>
      <w:r w:rsidRPr="00A446D6">
        <w:rPr>
          <w:rFonts w:ascii="Arial" w:hAnsi="Arial" w:cs="Arial"/>
        </w:rPr>
        <w:t xml:space="preserve"> escribe, "cuando el amor de Cristo transforma a los cristianos comprometidos en una comunidad amorosa, muchos musulmanes ponen en su lista de deseos unirse a tal compañerismo.”</w:t>
      </w:r>
    </w:p>
    <w:p w:rsidR="00D62955" w:rsidRPr="00A446D6" w:rsidRDefault="00D62955" w:rsidP="00D62955">
      <w:pPr>
        <w:spacing w:after="0" w:line="240" w:lineRule="atLeast"/>
        <w:ind w:firstLine="272"/>
        <w:rPr>
          <w:rFonts w:ascii="Arial" w:hAnsi="Arial" w:cs="Arial"/>
        </w:rPr>
      </w:pPr>
      <w:r w:rsidRPr="00A446D6">
        <w:rPr>
          <w:rFonts w:ascii="Arial" w:hAnsi="Arial" w:cs="Arial"/>
        </w:rPr>
        <w:t>Cuando los refugiados sirios inundaron el Líbano y Jordania, como ya habían tenido refugiados iraquíes previamente, muchas iglesias evangélicas libanesas y jordanas, y del interior de Siria, sintieron que era importante que las iglesias muestren el amor y compasión de Cristo intencionadamente a los refugiados y los desplazados internos, independientemente de su fe.</w:t>
      </w:r>
    </w:p>
    <w:p w:rsidR="00D62955" w:rsidRPr="00A446D6" w:rsidRDefault="00D62955" w:rsidP="00D62955">
      <w:pPr>
        <w:spacing w:after="0" w:line="240" w:lineRule="atLeast"/>
        <w:ind w:firstLine="272"/>
        <w:rPr>
          <w:rFonts w:ascii="Arial" w:hAnsi="Arial" w:cs="Arial"/>
        </w:rPr>
      </w:pPr>
      <w:r w:rsidRPr="00A446D6">
        <w:rPr>
          <w:rFonts w:ascii="Arial" w:hAnsi="Arial" w:cs="Arial"/>
        </w:rPr>
        <w:t>Dependiendo de la ubicación y los recursos disponibles, proporcionaron la ayuda alimentaria, salud, educación y otras actividades para los niños y suministros de emergencia para los meses de invierno. La mayoría de las iglesias aseguró que no había ninguna condición a la ayuda que se les proporcionaba y que los desplazados no estaban obligados a asistir a actividades para recibir la ayuda. Esta demostración de amor y la compasión parece haber tenido un impacto significativo.</w:t>
      </w:r>
    </w:p>
    <w:p w:rsidR="00D62955" w:rsidRPr="00A446D6" w:rsidRDefault="00D62955" w:rsidP="00D62955">
      <w:pPr>
        <w:spacing w:after="0" w:line="240" w:lineRule="atLeast"/>
        <w:ind w:firstLine="272"/>
        <w:rPr>
          <w:rFonts w:ascii="Arial" w:hAnsi="Arial" w:cs="Arial"/>
        </w:rPr>
      </w:pPr>
      <w:r w:rsidRPr="00A446D6">
        <w:rPr>
          <w:rFonts w:ascii="Arial" w:hAnsi="Arial" w:cs="Arial"/>
        </w:rPr>
        <w:t xml:space="preserve">Puesto que este movimiento del Espíritu Santo en la zona del Levante (Palestina, Turquía, </w:t>
      </w:r>
      <w:hyperlink r:id="rId4" w:tooltip="Israel" w:history="1">
        <w:r w:rsidRPr="00A446D6">
          <w:rPr>
            <w:rFonts w:ascii="Arial" w:hAnsi="Arial" w:cs="Arial"/>
          </w:rPr>
          <w:t>Israel</w:t>
        </w:r>
      </w:hyperlink>
      <w:r w:rsidRPr="00A446D6">
        <w:rPr>
          <w:rFonts w:ascii="Arial" w:hAnsi="Arial" w:cs="Arial"/>
        </w:rPr>
        <w:t xml:space="preserve">, </w:t>
      </w:r>
      <w:hyperlink r:id="rId5" w:tooltip="Líbano" w:history="1">
        <w:r w:rsidRPr="00A446D6">
          <w:rPr>
            <w:rFonts w:ascii="Arial" w:hAnsi="Arial" w:cs="Arial"/>
          </w:rPr>
          <w:t>Líbano</w:t>
        </w:r>
      </w:hyperlink>
      <w:r w:rsidRPr="00A446D6">
        <w:rPr>
          <w:rFonts w:ascii="Arial" w:hAnsi="Arial" w:cs="Arial"/>
        </w:rPr>
        <w:t>, </w:t>
      </w:r>
      <w:hyperlink r:id="rId6" w:tooltip="Siria" w:history="1">
        <w:r w:rsidRPr="00A446D6">
          <w:rPr>
            <w:rFonts w:ascii="Arial" w:hAnsi="Arial" w:cs="Arial"/>
          </w:rPr>
          <w:t>Siria</w:t>
        </w:r>
      </w:hyperlink>
      <w:r w:rsidRPr="00A446D6">
        <w:rPr>
          <w:rFonts w:ascii="Arial" w:hAnsi="Arial" w:cs="Arial"/>
        </w:rPr>
        <w:t> y </w:t>
      </w:r>
      <w:hyperlink r:id="rId7" w:tooltip="Egipto" w:history="1">
        <w:r w:rsidRPr="00A446D6">
          <w:rPr>
            <w:rFonts w:ascii="Arial" w:hAnsi="Arial" w:cs="Arial"/>
          </w:rPr>
          <w:t>Egipto</w:t>
        </w:r>
      </w:hyperlink>
      <w:r w:rsidRPr="00A446D6">
        <w:rPr>
          <w:rFonts w:ascii="Arial" w:hAnsi="Arial" w:cs="Arial"/>
        </w:rPr>
        <w:t>) todavía es nuevo, es demasiado pronto para evaluar el impacto. Sin embargo, hay algunas observaciones a tomar en cuenta:</w:t>
      </w:r>
    </w:p>
    <w:p w:rsidR="00D62955" w:rsidRPr="00A446D6" w:rsidRDefault="00D62955" w:rsidP="00D62955">
      <w:pPr>
        <w:spacing w:after="0" w:line="240" w:lineRule="atLeast"/>
        <w:ind w:firstLine="272"/>
        <w:rPr>
          <w:rFonts w:ascii="Arial" w:hAnsi="Arial" w:cs="Arial"/>
        </w:rPr>
      </w:pPr>
      <w:r w:rsidRPr="00A446D6">
        <w:rPr>
          <w:rFonts w:ascii="Arial" w:hAnsi="Arial" w:cs="Arial"/>
          <w:u w:val="single"/>
        </w:rPr>
        <w:t>La iglesia local y la comunidad de los creyentes son fundamentales en esta estrategia</w:t>
      </w:r>
      <w:r w:rsidRPr="00A446D6">
        <w:rPr>
          <w:rFonts w:ascii="Arial" w:hAnsi="Arial" w:cs="Arial"/>
        </w:rPr>
        <w:t>. Los extranjeros que estuvieron ayudando, solo estuvieron de apoyo y facilitando la ayuda humanitaria al igual que espiritual. Una comunidad árabe, siendo el punto de contacto para los refugiados, asegura que no tienen que cruzar muchas barreras culturales. Además, una iglesia local que es arraigada en una comunidad local (mejor que una agencia de ayuda que sólo entra para distribuir la ayuda) es capaz de demostrar el amor y la compasión de Cristo de modos que son más tangibles y entendibles a ellos, dándoles la bienvenida y ministrando sus necesidades.</w:t>
      </w:r>
    </w:p>
    <w:p w:rsidR="00D62955" w:rsidRPr="00A446D6" w:rsidRDefault="00D62955" w:rsidP="00D62955">
      <w:pPr>
        <w:spacing w:after="0" w:line="240" w:lineRule="atLeast"/>
        <w:ind w:firstLine="272"/>
        <w:rPr>
          <w:rFonts w:ascii="Arial" w:hAnsi="Arial" w:cs="Arial"/>
        </w:rPr>
      </w:pPr>
      <w:r w:rsidRPr="00A446D6">
        <w:rPr>
          <w:rFonts w:ascii="Arial" w:hAnsi="Arial" w:cs="Arial"/>
        </w:rPr>
        <w:t xml:space="preserve">Segundo, muchos pastores y miembros de la iglesia oyeron de los refugiados musulmanes que recibieron ayuda decir "pero sabes que somos musulmanes". Se sorprendieron de que los </w:t>
      </w:r>
      <w:r w:rsidRPr="00A446D6">
        <w:rPr>
          <w:rFonts w:ascii="Arial" w:hAnsi="Arial" w:cs="Arial"/>
          <w:b/>
        </w:rPr>
        <w:t>cristianos ayudan a alguien fuera de su comunidad</w:t>
      </w:r>
      <w:r w:rsidRPr="00A446D6">
        <w:rPr>
          <w:rFonts w:ascii="Arial" w:hAnsi="Arial" w:cs="Arial"/>
        </w:rPr>
        <w:t xml:space="preserve">. Como se explicó con la palabra </w:t>
      </w:r>
      <w:proofErr w:type="spellStart"/>
      <w:r w:rsidRPr="00A446D6">
        <w:rPr>
          <w:rFonts w:ascii="Arial" w:hAnsi="Arial" w:cs="Arial"/>
        </w:rPr>
        <w:t>Assabiyah</w:t>
      </w:r>
      <w:proofErr w:type="spellEnd"/>
      <w:r w:rsidRPr="00A446D6">
        <w:rPr>
          <w:rFonts w:ascii="Arial" w:hAnsi="Arial" w:cs="Arial"/>
        </w:rPr>
        <w:t xml:space="preserve"> muy arraigada en su cultura, una sola ayuda a aquellos dentro de su propia tribu, el impacto -que atraviesa barrera religiosa, tribal, étnica, nacional y ayuda a los necesitados- es significativo.</w:t>
      </w:r>
    </w:p>
    <w:p w:rsidR="00D62955" w:rsidRPr="00A446D6" w:rsidRDefault="00D62955" w:rsidP="00D62955">
      <w:pPr>
        <w:spacing w:after="0" w:line="240" w:lineRule="atLeast"/>
        <w:ind w:firstLine="272"/>
        <w:rPr>
          <w:rFonts w:ascii="Arial" w:hAnsi="Arial" w:cs="Arial"/>
        </w:rPr>
      </w:pPr>
      <w:r w:rsidRPr="00A446D6">
        <w:rPr>
          <w:rFonts w:ascii="Arial" w:hAnsi="Arial" w:cs="Arial"/>
        </w:rPr>
        <w:t xml:space="preserve">También refleja lo que </w:t>
      </w:r>
      <w:proofErr w:type="spellStart"/>
      <w:r w:rsidRPr="00A446D6">
        <w:rPr>
          <w:rFonts w:ascii="Arial" w:hAnsi="Arial" w:cs="Arial"/>
        </w:rPr>
        <w:t>Woodberry</w:t>
      </w:r>
      <w:proofErr w:type="spellEnd"/>
      <w:r w:rsidRPr="00A446D6">
        <w:rPr>
          <w:rFonts w:ascii="Arial" w:hAnsi="Arial" w:cs="Arial"/>
        </w:rPr>
        <w:t xml:space="preserve"> encontró en sus investigaciones: que muchos musulmanes se sienten atraídos por el amor de Dios demostrado a través de su pueblo.</w:t>
      </w:r>
    </w:p>
    <w:p w:rsidR="00D62955" w:rsidRPr="00A446D6" w:rsidRDefault="00D62955" w:rsidP="00D62955">
      <w:pPr>
        <w:spacing w:after="0" w:line="240" w:lineRule="atLeast"/>
        <w:ind w:firstLine="272"/>
        <w:rPr>
          <w:rFonts w:ascii="Arial" w:hAnsi="Arial" w:cs="Arial"/>
        </w:rPr>
      </w:pPr>
      <w:r w:rsidRPr="00A446D6">
        <w:rPr>
          <w:rFonts w:ascii="Arial" w:hAnsi="Arial" w:cs="Arial"/>
          <w:u w:val="single"/>
        </w:rPr>
        <w:t>La iglesia local no es una agencia social o humanitaria</w:t>
      </w:r>
      <w:r w:rsidRPr="00A446D6">
        <w:rPr>
          <w:rFonts w:ascii="Arial" w:hAnsi="Arial" w:cs="Arial"/>
        </w:rPr>
        <w:t>. Es el cuerpo de Cristo, que significa que las dimensiones espirituales impregnan todo lo que hace de la iglesia incluyendo la ayuda humanitaria que se proporciona. La realidad de Cristo tiene que ser vivida en comunidad y en la comunidad</w:t>
      </w:r>
    </w:p>
    <w:p w:rsidR="00D62955" w:rsidRPr="00A446D6" w:rsidRDefault="00D62955" w:rsidP="00D62955">
      <w:pPr>
        <w:spacing w:after="0" w:line="240" w:lineRule="atLeast"/>
        <w:ind w:firstLine="272"/>
        <w:rPr>
          <w:rFonts w:ascii="Arial" w:hAnsi="Arial" w:cs="Arial"/>
        </w:rPr>
      </w:pPr>
      <w:proofErr w:type="spellStart"/>
      <w:r w:rsidRPr="00A446D6">
        <w:rPr>
          <w:rFonts w:ascii="Arial" w:hAnsi="Arial" w:cs="Arial"/>
        </w:rPr>
        <w:t>Woodberry</w:t>
      </w:r>
      <w:proofErr w:type="spellEnd"/>
      <w:r w:rsidRPr="00A446D6">
        <w:rPr>
          <w:rFonts w:ascii="Arial" w:hAnsi="Arial" w:cs="Arial"/>
        </w:rPr>
        <w:t xml:space="preserve"> indicó en su investigación que otro de los motivos más importantes los musulmanes deciden seguir a Cristo es “el poder de Dios al contestar las oraciones y la sanación." Muchos pastores dicen que cuando se ofrecieron a orar por los refugiados, el comentario que se oye es, "¿Quieres decir que Dios sabe mis necesidades y que me escucha cuando estoy orando?" Lo que los refugiados musulmanes buscan desesperadamente es un verdadero encuentro con Dios.</w:t>
      </w:r>
    </w:p>
    <w:p w:rsidR="00D62955" w:rsidRPr="00A446D6" w:rsidRDefault="00D62955" w:rsidP="00D62955">
      <w:pPr>
        <w:pStyle w:val="Prrafodelista"/>
        <w:spacing w:after="0" w:line="240" w:lineRule="atLeast"/>
        <w:ind w:left="0" w:firstLine="272"/>
        <w:contextualSpacing w:val="0"/>
        <w:rPr>
          <w:rFonts w:ascii="Arial" w:hAnsi="Arial" w:cs="Arial"/>
        </w:rPr>
      </w:pPr>
      <w:r w:rsidRPr="00A446D6">
        <w:rPr>
          <w:rFonts w:ascii="Arial" w:hAnsi="Arial" w:cs="Arial"/>
        </w:rPr>
        <w:lastRenderedPageBreak/>
        <w:t>Así la iglesia local a través de su ministerio de compasión y asistencia humanitaria permite y facilita a los refugiados a encontrar al Dios vivo en Cristo.</w:t>
      </w:r>
    </w:p>
    <w:p w:rsidR="00D62955" w:rsidRPr="00A446D6" w:rsidRDefault="00D62955" w:rsidP="00D62955">
      <w:pPr>
        <w:pStyle w:val="Prrafodelista"/>
        <w:spacing w:after="0" w:line="240" w:lineRule="atLeast"/>
        <w:ind w:left="0" w:firstLine="272"/>
        <w:contextualSpacing w:val="0"/>
        <w:rPr>
          <w:rFonts w:ascii="Arial" w:hAnsi="Arial" w:cs="Arial"/>
        </w:rPr>
      </w:pPr>
      <w:r w:rsidRPr="00A446D6">
        <w:rPr>
          <w:rFonts w:ascii="Arial" w:hAnsi="Arial" w:cs="Arial"/>
        </w:rPr>
        <w:t xml:space="preserve">Por último, </w:t>
      </w:r>
      <w:r w:rsidRPr="00A446D6">
        <w:rPr>
          <w:rFonts w:ascii="Arial" w:hAnsi="Arial" w:cs="Arial"/>
          <w:u w:val="single"/>
        </w:rPr>
        <w:t>la iglesia local es capaz de proporcionar una comunidad a los desplazados</w:t>
      </w:r>
      <w:r w:rsidRPr="00A446D6">
        <w:rPr>
          <w:rFonts w:ascii="Arial" w:hAnsi="Arial" w:cs="Arial"/>
        </w:rPr>
        <w:t xml:space="preserve">. Los refugiados musulmanes pertenecen a sociedades colectivistas y son dependientes de su comunidad para la ayuda en momentos de necesidad. </w:t>
      </w:r>
    </w:p>
    <w:p w:rsidR="00D62955" w:rsidRPr="00A446D6" w:rsidRDefault="00D62955" w:rsidP="00D62955">
      <w:pPr>
        <w:pStyle w:val="Prrafodelista"/>
        <w:spacing w:after="0" w:line="240" w:lineRule="atLeast"/>
        <w:ind w:left="0" w:firstLine="272"/>
        <w:contextualSpacing w:val="0"/>
        <w:rPr>
          <w:rFonts w:ascii="Arial" w:hAnsi="Arial" w:cs="Arial"/>
        </w:rPr>
      </w:pPr>
      <w:r w:rsidRPr="00A446D6">
        <w:rPr>
          <w:rFonts w:ascii="Arial" w:hAnsi="Arial" w:cs="Arial"/>
        </w:rPr>
        <w:t>Es devastador para los refugiados que han perdido sus hogares y en el proceso no sólo su apoyo social sino también su sentido de identidad y a quién son. Si la Iglesia es capaz de ir más allá de las jerarquías sociales dentro de la iglesia y de la actitud de ser excluyente con todos los que no pertenecen a su comunidad, la iglesia puede convertirse en un lugar donde los refugiados musulmanes pueden encontrar comunidad, estar arraigados y esculpir una nueva identidad en Cristo, como parte de Su Cuerpo.</w:t>
      </w:r>
    </w:p>
    <w:p w:rsidR="00D62955" w:rsidRPr="00A446D6" w:rsidRDefault="00D62955" w:rsidP="00D62955">
      <w:pPr>
        <w:pStyle w:val="Prrafodelista"/>
        <w:spacing w:after="0" w:line="240" w:lineRule="atLeast"/>
        <w:ind w:left="0" w:firstLine="272"/>
        <w:contextualSpacing w:val="0"/>
        <w:rPr>
          <w:rFonts w:ascii="Arial" w:hAnsi="Arial" w:cs="Arial"/>
        </w:rPr>
      </w:pPr>
      <w:r w:rsidRPr="00A446D6">
        <w:rPr>
          <w:rFonts w:ascii="Arial" w:hAnsi="Arial" w:cs="Arial"/>
        </w:rPr>
        <w:t xml:space="preserve">La iglesia tiene que ser inclusiva, como </w:t>
      </w:r>
      <w:proofErr w:type="spellStart"/>
      <w:r w:rsidRPr="00A446D6">
        <w:rPr>
          <w:rFonts w:ascii="Arial" w:hAnsi="Arial" w:cs="Arial"/>
        </w:rPr>
        <w:t>Volf</w:t>
      </w:r>
      <w:proofErr w:type="spellEnd"/>
      <w:r w:rsidRPr="00A446D6">
        <w:rPr>
          <w:rFonts w:ascii="Arial" w:hAnsi="Arial" w:cs="Arial"/>
        </w:rPr>
        <w:t xml:space="preserve"> dijo: Dios da la bienvenida e inclusión a una “humanidad hostil en la comunión divina”; este es el modelo para los cristianos  Es a través de tal inclusión que los refugiados pueden encontrar la curación y la integridad otra vez.</w:t>
      </w:r>
    </w:p>
    <w:p w:rsidR="00D62955" w:rsidRPr="00A446D6" w:rsidRDefault="00D62955" w:rsidP="00D62955">
      <w:pPr>
        <w:pStyle w:val="Prrafodelista"/>
        <w:spacing w:after="0" w:line="240" w:lineRule="atLeast"/>
        <w:ind w:firstLine="272"/>
        <w:contextualSpacing w:val="0"/>
        <w:rPr>
          <w:rFonts w:ascii="Arial" w:hAnsi="Arial" w:cs="Arial"/>
        </w:rPr>
      </w:pPr>
    </w:p>
    <w:p w:rsidR="00D62955" w:rsidRPr="00A446D6" w:rsidRDefault="00D62955" w:rsidP="00D62955">
      <w:pPr>
        <w:spacing w:after="0" w:line="240" w:lineRule="atLeast"/>
        <w:ind w:left="360" w:firstLine="272"/>
        <w:rPr>
          <w:rFonts w:ascii="Arial" w:hAnsi="Arial" w:cs="Arial"/>
        </w:rPr>
      </w:pPr>
      <w:r w:rsidRPr="00A446D6">
        <w:rPr>
          <w:rFonts w:ascii="Arial" w:hAnsi="Arial" w:cs="Arial"/>
          <w:lang w:val="de-DE"/>
        </w:rPr>
        <w:t xml:space="preserve">Por  Rev. Dr. Rupen Das. </w:t>
      </w:r>
      <w:r w:rsidRPr="00A446D6">
        <w:rPr>
          <w:rFonts w:ascii="Arial" w:hAnsi="Arial" w:cs="Arial"/>
        </w:rPr>
        <w:t>“Dios y los refugiados: fundación de esperanza”</w:t>
      </w:r>
      <w:bookmarkStart w:id="0" w:name="_GoBack"/>
      <w:bookmarkEnd w:id="0"/>
    </w:p>
    <w:p w:rsidR="00DE6E8D" w:rsidRDefault="00D62955"/>
    <w:sectPr w:rsidR="00DE6E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955"/>
    <w:rsid w:val="004125BE"/>
    <w:rsid w:val="00C7531A"/>
    <w:rsid w:val="00D6295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DB59E-B1EE-4E85-B691-E867DC3A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95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62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s.wikipedia.org/wiki/Egipt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wikipedia.org/wiki/Siria" TargetMode="External"/><Relationship Id="rId5" Type="http://schemas.openxmlformats.org/officeDocument/2006/relationships/hyperlink" Target="https://es.wikipedia.org/wiki/L%C3%ADbano" TargetMode="External"/><Relationship Id="rId4" Type="http://schemas.openxmlformats.org/officeDocument/2006/relationships/hyperlink" Target="https://es.wikipedia.org/wiki/Israel"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854</Words>
  <Characters>4702</Characters>
  <Application>Microsoft Office Word</Application>
  <DocSecurity>0</DocSecurity>
  <Lines>39</Lines>
  <Paragraphs>11</Paragraphs>
  <ScaleCrop>false</ScaleCrop>
  <Company/>
  <LinksUpToDate>false</LinksUpToDate>
  <CharactersWithSpaces>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Levano</dc:creator>
  <cp:keywords/>
  <dc:description/>
  <cp:lastModifiedBy>Samuel Levano</cp:lastModifiedBy>
  <cp:revision>1</cp:revision>
  <dcterms:created xsi:type="dcterms:W3CDTF">2017-01-05T21:00:00Z</dcterms:created>
  <dcterms:modified xsi:type="dcterms:W3CDTF">2017-01-05T21:01:00Z</dcterms:modified>
</cp:coreProperties>
</file>