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22D" w:rsidRDefault="005E322D" w:rsidP="005E322D">
      <w:pPr>
        <w:jc w:val="center"/>
        <w:rPr>
          <w:rFonts w:ascii="Arial" w:hAnsi="Arial" w:cs="Arial"/>
          <w:sz w:val="36"/>
          <w:szCs w:val="36"/>
        </w:rPr>
      </w:pPr>
      <w:r w:rsidRPr="005E322D">
        <w:rPr>
          <w:rStyle w:val="A15"/>
          <w:rFonts w:ascii="Arial" w:hAnsi="Arial" w:cs="Arial"/>
          <w:sz w:val="36"/>
          <w:szCs w:val="36"/>
        </w:rPr>
        <w:t>Situación de desplazados en Latinoamérica</w:t>
      </w:r>
    </w:p>
    <w:p w:rsidR="005E322D" w:rsidRDefault="005E322D" w:rsidP="005E322D">
      <w:pPr>
        <w:pStyle w:val="Default"/>
        <w:spacing w:line="241" w:lineRule="atLeast"/>
        <w:rPr>
          <w:rFonts w:ascii="Arial" w:hAnsi="Arial" w:cs="Arial"/>
          <w:color w:val="auto"/>
          <w:sz w:val="26"/>
          <w:szCs w:val="26"/>
        </w:rPr>
      </w:pPr>
      <w:r w:rsidRPr="005E322D">
        <w:rPr>
          <w:rFonts w:ascii="Arial" w:hAnsi="Arial" w:cs="Arial"/>
          <w:color w:val="auto"/>
          <w:sz w:val="26"/>
          <w:szCs w:val="26"/>
        </w:rPr>
        <w:t>Echa un vistazo de lo que sucede en algunos países de la zona latina. Luego, dedica un tiempo a orar por ellos y toma parte con tu iglesia en este ‘ministerio a la diáspora’:</w:t>
      </w:r>
    </w:p>
    <w:p w:rsidR="005E322D" w:rsidRPr="005E322D" w:rsidRDefault="005E322D" w:rsidP="005E322D">
      <w:pPr>
        <w:pStyle w:val="Default"/>
        <w:spacing w:line="241" w:lineRule="atLeast"/>
        <w:rPr>
          <w:rFonts w:ascii="Arial" w:hAnsi="Arial" w:cs="Arial"/>
          <w:color w:val="auto"/>
          <w:sz w:val="26"/>
          <w:szCs w:val="26"/>
        </w:rPr>
      </w:pPr>
      <w:bookmarkStart w:id="0" w:name="_GoBack"/>
      <w:bookmarkEnd w:id="0"/>
      <w:r w:rsidRPr="005E322D">
        <w:rPr>
          <w:rFonts w:ascii="Arial" w:hAnsi="Arial" w:cs="Arial"/>
          <w:color w:val="auto"/>
          <w:sz w:val="26"/>
          <w:szCs w:val="26"/>
        </w:rPr>
        <w:t xml:space="preserve"> </w:t>
      </w:r>
    </w:p>
    <w:p w:rsidR="005E322D" w:rsidRPr="005E322D" w:rsidRDefault="005E322D" w:rsidP="005E322D">
      <w:pPr>
        <w:pStyle w:val="Pa11"/>
        <w:rPr>
          <w:rFonts w:ascii="Arial" w:hAnsi="Arial" w:cs="Arial"/>
          <w:sz w:val="26"/>
          <w:szCs w:val="26"/>
        </w:rPr>
      </w:pPr>
      <w:r w:rsidRPr="005E322D">
        <w:rPr>
          <w:rStyle w:val="A41"/>
          <w:rFonts w:ascii="Arial" w:hAnsi="Arial" w:cs="Arial"/>
          <w:color w:val="auto"/>
          <w:sz w:val="26"/>
          <w:szCs w:val="26"/>
        </w:rPr>
        <w:t xml:space="preserve">Colombia: </w:t>
      </w:r>
    </w:p>
    <w:p w:rsidR="005E322D" w:rsidRPr="005E322D" w:rsidRDefault="005E322D" w:rsidP="005E322D">
      <w:pPr>
        <w:pStyle w:val="Pa1"/>
        <w:rPr>
          <w:rFonts w:ascii="Arial" w:hAnsi="Arial" w:cs="Arial"/>
          <w:sz w:val="26"/>
          <w:szCs w:val="26"/>
        </w:rPr>
      </w:pPr>
      <w:r w:rsidRPr="005E322D">
        <w:rPr>
          <w:rFonts w:ascii="Arial" w:hAnsi="Arial" w:cs="Arial"/>
          <w:sz w:val="26"/>
          <w:szCs w:val="26"/>
        </w:rPr>
        <w:t xml:space="preserve">Es el primer país del mundo en población de desplazados internos, con 6,9 millones a finales de 2015. Y con unos 340.200 refugiados, Colombia se convirtió en el décimo país de origen de refugiados en el mundo. </w:t>
      </w:r>
    </w:p>
    <w:p w:rsidR="005E322D" w:rsidRPr="005E322D" w:rsidRDefault="005E322D" w:rsidP="005E322D">
      <w:pPr>
        <w:pStyle w:val="Pa1"/>
        <w:rPr>
          <w:rFonts w:ascii="Arial" w:hAnsi="Arial" w:cs="Arial"/>
          <w:sz w:val="26"/>
          <w:szCs w:val="26"/>
        </w:rPr>
      </w:pPr>
      <w:r w:rsidRPr="005E322D">
        <w:rPr>
          <w:rFonts w:ascii="Arial" w:hAnsi="Arial" w:cs="Arial"/>
          <w:sz w:val="26"/>
          <w:szCs w:val="26"/>
        </w:rPr>
        <w:t xml:space="preserve">Colombia continua enfrentando las consecuencias de 50 años de conflicto armado interno y violencia debido a la presencia de grupos armados ilegales, tráfico de droga, minas antipersonal y disputas por el control del territorio. Como resultado la población civil se enfrenta al reclutamiento forzado de niños, control de comunidades, amenazas y asesinatos selectivos al igual que violencia sexual. La inseguridad continúa siendo un problema dentro del territorio colombiano y la situación empeora a lo largo de las zonas fronterizas, lo que ha obligado a miles a huir cruzando las fronteras en busca de protección internacional en países vecinos como Ecuador. </w:t>
      </w:r>
    </w:p>
    <w:p w:rsidR="005E322D" w:rsidRDefault="005E322D" w:rsidP="005E322D">
      <w:pPr>
        <w:pStyle w:val="Pa7"/>
        <w:rPr>
          <w:rFonts w:ascii="Arial" w:hAnsi="Arial" w:cs="Arial"/>
          <w:b/>
          <w:bCs/>
          <w:i/>
          <w:iCs/>
          <w:sz w:val="26"/>
          <w:szCs w:val="26"/>
        </w:rPr>
      </w:pPr>
      <w:r w:rsidRPr="005E322D">
        <w:rPr>
          <w:rFonts w:ascii="Arial" w:hAnsi="Arial" w:cs="Arial"/>
          <w:b/>
          <w:bCs/>
          <w:i/>
          <w:iCs/>
          <w:sz w:val="26"/>
          <w:szCs w:val="26"/>
        </w:rPr>
        <w:t xml:space="preserve">(Fuente: Tendencias Globales 2015 y ACNUR) </w:t>
      </w:r>
    </w:p>
    <w:p w:rsidR="005E322D" w:rsidRPr="005E322D" w:rsidRDefault="005E322D" w:rsidP="005E322D">
      <w:pPr>
        <w:pStyle w:val="Default"/>
      </w:pPr>
    </w:p>
    <w:p w:rsidR="005E322D" w:rsidRPr="005E322D" w:rsidRDefault="005E322D" w:rsidP="005E322D">
      <w:pPr>
        <w:pStyle w:val="Pa11"/>
        <w:rPr>
          <w:rFonts w:ascii="Arial" w:hAnsi="Arial" w:cs="Arial"/>
          <w:sz w:val="26"/>
          <w:szCs w:val="26"/>
        </w:rPr>
      </w:pPr>
      <w:r w:rsidRPr="005E322D">
        <w:rPr>
          <w:rStyle w:val="A41"/>
          <w:rFonts w:ascii="Arial" w:hAnsi="Arial" w:cs="Arial"/>
          <w:color w:val="auto"/>
          <w:sz w:val="26"/>
          <w:szCs w:val="26"/>
        </w:rPr>
        <w:t xml:space="preserve">Venezuela </w:t>
      </w:r>
    </w:p>
    <w:p w:rsidR="005E322D" w:rsidRPr="005E322D" w:rsidRDefault="005E322D" w:rsidP="005E322D">
      <w:pPr>
        <w:pStyle w:val="Pa1"/>
        <w:rPr>
          <w:rFonts w:ascii="Arial" w:hAnsi="Arial" w:cs="Arial"/>
          <w:sz w:val="26"/>
          <w:szCs w:val="26"/>
        </w:rPr>
      </w:pPr>
      <w:r w:rsidRPr="005E322D">
        <w:rPr>
          <w:rFonts w:ascii="Arial" w:hAnsi="Arial" w:cs="Arial"/>
          <w:sz w:val="26"/>
          <w:szCs w:val="26"/>
        </w:rPr>
        <w:t xml:space="preserve">La actual crisis política y social vivida en este país, obliga a miles de venezolanos a migrar en búsqueda de mejores oportunidades de vida, como el desabastecimiento e inseguridad. </w:t>
      </w:r>
    </w:p>
    <w:p w:rsidR="005E322D" w:rsidRPr="005E322D" w:rsidRDefault="005E322D" w:rsidP="005E322D">
      <w:pPr>
        <w:pStyle w:val="Pa1"/>
        <w:rPr>
          <w:rFonts w:ascii="Arial" w:hAnsi="Arial" w:cs="Arial"/>
          <w:sz w:val="26"/>
          <w:szCs w:val="26"/>
        </w:rPr>
      </w:pPr>
      <w:r w:rsidRPr="005E322D">
        <w:rPr>
          <w:rFonts w:ascii="Arial" w:hAnsi="Arial" w:cs="Arial"/>
          <w:sz w:val="26"/>
          <w:szCs w:val="26"/>
        </w:rPr>
        <w:t xml:space="preserve">A Perú llegan entre 300-500 venezolanos semanalmente. A Argentina, más de 600. </w:t>
      </w:r>
    </w:p>
    <w:p w:rsidR="005E322D" w:rsidRDefault="005E322D" w:rsidP="005E322D">
      <w:pPr>
        <w:pStyle w:val="Pa1"/>
        <w:rPr>
          <w:rFonts w:ascii="Arial" w:hAnsi="Arial" w:cs="Arial"/>
          <w:sz w:val="26"/>
          <w:szCs w:val="26"/>
        </w:rPr>
      </w:pPr>
      <w:r w:rsidRPr="005E322D">
        <w:rPr>
          <w:rFonts w:ascii="Arial" w:hAnsi="Arial" w:cs="Arial"/>
          <w:sz w:val="26"/>
          <w:szCs w:val="26"/>
        </w:rPr>
        <w:t xml:space="preserve">Cifras un poco mayores son en Colombia y Panamá. </w:t>
      </w:r>
    </w:p>
    <w:p w:rsidR="005E322D" w:rsidRPr="005E322D" w:rsidRDefault="005E322D" w:rsidP="005E322D">
      <w:pPr>
        <w:pStyle w:val="Default"/>
      </w:pPr>
    </w:p>
    <w:p w:rsidR="005E322D" w:rsidRPr="005E322D" w:rsidRDefault="005E322D" w:rsidP="005E322D">
      <w:pPr>
        <w:pStyle w:val="Pa11"/>
        <w:rPr>
          <w:rFonts w:ascii="Arial" w:hAnsi="Arial" w:cs="Arial"/>
          <w:sz w:val="26"/>
          <w:szCs w:val="26"/>
        </w:rPr>
      </w:pPr>
      <w:r w:rsidRPr="005E322D">
        <w:rPr>
          <w:rStyle w:val="A41"/>
          <w:rFonts w:ascii="Arial" w:hAnsi="Arial" w:cs="Arial"/>
          <w:color w:val="auto"/>
          <w:sz w:val="26"/>
          <w:szCs w:val="26"/>
        </w:rPr>
        <w:t xml:space="preserve">Ecuador: </w:t>
      </w:r>
    </w:p>
    <w:p w:rsidR="005E322D" w:rsidRPr="005E322D" w:rsidRDefault="005E322D" w:rsidP="005E322D">
      <w:pPr>
        <w:pStyle w:val="Pa1"/>
        <w:rPr>
          <w:rFonts w:ascii="Arial" w:hAnsi="Arial" w:cs="Arial"/>
          <w:sz w:val="26"/>
          <w:szCs w:val="26"/>
        </w:rPr>
      </w:pPr>
      <w:r w:rsidRPr="005E322D">
        <w:rPr>
          <w:rFonts w:ascii="Arial" w:hAnsi="Arial" w:cs="Arial"/>
          <w:sz w:val="26"/>
          <w:szCs w:val="26"/>
        </w:rPr>
        <w:t xml:space="preserve">Tiene a la mayor población refugiada de América Latina. Un 95% de esta población está compuesta por personas que huyen del conflicto armado interno del vecino país Colombia. Hasta septiembre de 2016, el Estado ecuatoriano ha reconocido a 60.329 personas refugiadas en el país. El 95 % de ellos son ciudadanos colombianos. </w:t>
      </w:r>
    </w:p>
    <w:p w:rsidR="005E322D" w:rsidRDefault="005E322D" w:rsidP="005E322D">
      <w:pPr>
        <w:pStyle w:val="Pa1"/>
        <w:rPr>
          <w:rFonts w:ascii="Arial" w:hAnsi="Arial" w:cs="Arial"/>
          <w:sz w:val="26"/>
          <w:szCs w:val="26"/>
        </w:rPr>
      </w:pPr>
      <w:r w:rsidRPr="005E322D">
        <w:rPr>
          <w:rFonts w:ascii="Arial" w:hAnsi="Arial" w:cs="Arial"/>
          <w:sz w:val="26"/>
          <w:szCs w:val="26"/>
        </w:rPr>
        <w:t xml:space="preserve">En promedio, 418 personas cruzan la frontera en busca de protección internacional cada mes. </w:t>
      </w:r>
    </w:p>
    <w:p w:rsidR="005E322D" w:rsidRPr="005E322D" w:rsidRDefault="005E322D" w:rsidP="005E322D">
      <w:pPr>
        <w:pStyle w:val="Default"/>
      </w:pPr>
    </w:p>
    <w:p w:rsidR="005E322D" w:rsidRPr="005E322D" w:rsidRDefault="005E322D" w:rsidP="005E322D">
      <w:pPr>
        <w:pStyle w:val="Pa11"/>
        <w:rPr>
          <w:rFonts w:ascii="Arial" w:hAnsi="Arial" w:cs="Arial"/>
          <w:sz w:val="26"/>
          <w:szCs w:val="26"/>
        </w:rPr>
      </w:pPr>
      <w:r w:rsidRPr="005E322D">
        <w:rPr>
          <w:rStyle w:val="A41"/>
          <w:rFonts w:ascii="Arial" w:hAnsi="Arial" w:cs="Arial"/>
          <w:color w:val="auto"/>
          <w:sz w:val="26"/>
          <w:szCs w:val="26"/>
        </w:rPr>
        <w:t xml:space="preserve">Brasil: </w:t>
      </w:r>
    </w:p>
    <w:p w:rsidR="005E322D" w:rsidRPr="005E322D" w:rsidRDefault="005E322D" w:rsidP="005E322D">
      <w:pPr>
        <w:pStyle w:val="Pa1"/>
        <w:rPr>
          <w:rFonts w:ascii="Arial" w:hAnsi="Arial" w:cs="Arial"/>
          <w:sz w:val="26"/>
          <w:szCs w:val="26"/>
        </w:rPr>
      </w:pPr>
      <w:r w:rsidRPr="005E322D">
        <w:rPr>
          <w:rFonts w:ascii="Arial" w:hAnsi="Arial" w:cs="Arial"/>
          <w:sz w:val="26"/>
          <w:szCs w:val="26"/>
        </w:rPr>
        <w:t xml:space="preserve">Es el país de América Latina que acepta más refugiados. En la actualidad hay unos 5.200 refugiados reconocidos por el gobierno (2013), de más de 80 nacionalidades diferentes. </w:t>
      </w:r>
    </w:p>
    <w:p w:rsidR="005E322D" w:rsidRPr="005E322D" w:rsidRDefault="005E322D" w:rsidP="005E322D">
      <w:pPr>
        <w:pStyle w:val="Pa1"/>
        <w:rPr>
          <w:rFonts w:ascii="Arial" w:hAnsi="Arial" w:cs="Arial"/>
          <w:sz w:val="26"/>
          <w:szCs w:val="26"/>
        </w:rPr>
      </w:pPr>
      <w:r w:rsidRPr="005E322D">
        <w:rPr>
          <w:rFonts w:ascii="Arial" w:hAnsi="Arial" w:cs="Arial"/>
          <w:sz w:val="26"/>
          <w:szCs w:val="26"/>
        </w:rPr>
        <w:t xml:space="preserve">Brasil es reconocido internacionalmente como ‘un país acogedor’. El refugiado tiene la protección del gobierno brasileño y, por tanto, puede obtener documentos, trabajar, estudiar y ejercer los mismos derechos que cualquier ciudadano extranjero legalizado en Brasil. </w:t>
      </w:r>
    </w:p>
    <w:p w:rsidR="005E322D" w:rsidRDefault="005E322D" w:rsidP="005E322D">
      <w:pPr>
        <w:pStyle w:val="Pa1"/>
        <w:rPr>
          <w:rFonts w:ascii="Arial" w:hAnsi="Arial" w:cs="Arial"/>
          <w:sz w:val="26"/>
          <w:szCs w:val="26"/>
        </w:rPr>
      </w:pPr>
      <w:r w:rsidRPr="005E322D">
        <w:rPr>
          <w:rFonts w:ascii="Arial" w:hAnsi="Arial" w:cs="Arial"/>
          <w:sz w:val="26"/>
          <w:szCs w:val="26"/>
        </w:rPr>
        <w:lastRenderedPageBreak/>
        <w:t xml:space="preserve">No obstante, como en todo lugar, el refugiado tiene dificultades para integrarse en la sociedad brasileña. El primer obstáculo es el idioma y la cultura diferentes. Luego, dificultad para conseguir empleo, el acceso a la educación superior y los servicios de salud pública y la vivienda. </w:t>
      </w:r>
    </w:p>
    <w:p w:rsidR="005E322D" w:rsidRPr="005E322D" w:rsidRDefault="005E322D" w:rsidP="005E322D">
      <w:pPr>
        <w:pStyle w:val="Default"/>
      </w:pPr>
    </w:p>
    <w:p w:rsidR="005E322D" w:rsidRPr="005E322D" w:rsidRDefault="005E322D" w:rsidP="005E322D">
      <w:pPr>
        <w:pStyle w:val="Pa11"/>
        <w:rPr>
          <w:rFonts w:ascii="Arial" w:hAnsi="Arial" w:cs="Arial"/>
          <w:sz w:val="26"/>
          <w:szCs w:val="26"/>
        </w:rPr>
      </w:pPr>
      <w:r w:rsidRPr="005E322D">
        <w:rPr>
          <w:rFonts w:ascii="Arial" w:hAnsi="Arial" w:cs="Arial"/>
          <w:b/>
          <w:bCs/>
          <w:sz w:val="26"/>
          <w:szCs w:val="26"/>
        </w:rPr>
        <w:t xml:space="preserve">Ayuda brasilera </w:t>
      </w:r>
    </w:p>
    <w:p w:rsidR="005E322D" w:rsidRPr="005E322D" w:rsidRDefault="005E322D" w:rsidP="005E322D">
      <w:pPr>
        <w:pStyle w:val="Pa1"/>
        <w:rPr>
          <w:rFonts w:ascii="Arial" w:hAnsi="Arial" w:cs="Arial"/>
          <w:sz w:val="26"/>
          <w:szCs w:val="26"/>
        </w:rPr>
      </w:pPr>
      <w:proofErr w:type="spellStart"/>
      <w:r w:rsidRPr="005E322D">
        <w:rPr>
          <w:rFonts w:ascii="Arial" w:hAnsi="Arial" w:cs="Arial"/>
          <w:sz w:val="26"/>
          <w:szCs w:val="26"/>
        </w:rPr>
        <w:t>Dignità</w:t>
      </w:r>
      <w:proofErr w:type="spellEnd"/>
      <w:r w:rsidRPr="005E322D">
        <w:rPr>
          <w:rFonts w:ascii="Arial" w:hAnsi="Arial" w:cs="Arial"/>
          <w:sz w:val="26"/>
          <w:szCs w:val="26"/>
        </w:rPr>
        <w:t xml:space="preserve"> es una organización que afirma y defiende la dignidad humana, justicia y cultura de paz por medio del arte, la educación y la cultura, la paz y el respeto por las diferencias... Participa en diferentes iniciativas sobre el reasentamiento de refugiados en Brasil, tanto cristiana como no cristiana, dando a conocer el tema en la sociedad civil y organismos públicos. </w:t>
      </w:r>
    </w:p>
    <w:p w:rsidR="005E322D" w:rsidRPr="005E322D" w:rsidRDefault="005E322D" w:rsidP="005E322D">
      <w:pPr>
        <w:pStyle w:val="Pa1"/>
        <w:rPr>
          <w:rFonts w:ascii="Arial" w:hAnsi="Arial" w:cs="Arial"/>
          <w:sz w:val="26"/>
          <w:szCs w:val="26"/>
        </w:rPr>
      </w:pPr>
      <w:r w:rsidRPr="005E322D">
        <w:rPr>
          <w:rFonts w:ascii="Arial" w:hAnsi="Arial" w:cs="Arial"/>
          <w:sz w:val="26"/>
          <w:szCs w:val="26"/>
        </w:rPr>
        <w:t xml:space="preserve">También, parte del proyecto es la “casa azul”, que sirve como un hogar para familias de refugiados en situación de riesgo, dando prioridad a las mujeres, niños y las familias con casos de persecución religiosa. Es un lugar de alojamiento temporal, una “casa de transición” hasta que juntos puedan encontrar una ubicación permanente para la vivienda. </w:t>
      </w:r>
    </w:p>
    <w:p w:rsidR="00A81718" w:rsidRPr="005E322D" w:rsidRDefault="005E322D" w:rsidP="005E322D">
      <w:pPr>
        <w:pStyle w:val="Pa7"/>
        <w:rPr>
          <w:rFonts w:ascii="Arial" w:hAnsi="Arial" w:cs="Arial"/>
          <w:sz w:val="26"/>
          <w:szCs w:val="26"/>
        </w:rPr>
      </w:pPr>
      <w:r w:rsidRPr="005E322D">
        <w:rPr>
          <w:rFonts w:ascii="Arial" w:hAnsi="Arial" w:cs="Arial"/>
          <w:b/>
          <w:bCs/>
          <w:i/>
          <w:iCs/>
          <w:sz w:val="26"/>
          <w:szCs w:val="26"/>
        </w:rPr>
        <w:t xml:space="preserve">Más información en: </w:t>
      </w:r>
      <w:r w:rsidRPr="005E322D">
        <w:rPr>
          <w:rStyle w:val="A39"/>
          <w:rFonts w:ascii="Arial" w:hAnsi="Arial" w:cs="Arial"/>
          <w:color w:val="auto"/>
          <w:sz w:val="26"/>
          <w:szCs w:val="26"/>
        </w:rPr>
        <w:t>http://bit.ly/BrazilDignita</w:t>
      </w:r>
    </w:p>
    <w:sectPr w:rsidR="00A81718" w:rsidRPr="005E32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 Light">
    <w:altName w:val="Myriad Pro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2D"/>
    <w:rsid w:val="005E322D"/>
    <w:rsid w:val="00A8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CE3558-9EF9-463C-AC43-23BE54616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15">
    <w:name w:val="A15"/>
    <w:uiPriority w:val="99"/>
    <w:rsid w:val="005E322D"/>
    <w:rPr>
      <w:rFonts w:cs="Myriad Pro"/>
      <w:b/>
      <w:bCs/>
      <w:color w:val="000000"/>
      <w:sz w:val="56"/>
      <w:szCs w:val="56"/>
    </w:rPr>
  </w:style>
  <w:style w:type="paragraph" w:customStyle="1" w:styleId="Default">
    <w:name w:val="Default"/>
    <w:rsid w:val="005E322D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5E322D"/>
    <w:pPr>
      <w:spacing w:line="521" w:lineRule="atLeast"/>
    </w:pPr>
    <w:rPr>
      <w:rFonts w:cstheme="minorBidi"/>
      <w:color w:val="auto"/>
    </w:rPr>
  </w:style>
  <w:style w:type="paragraph" w:customStyle="1" w:styleId="Pa1">
    <w:name w:val="Pa1"/>
    <w:basedOn w:val="Default"/>
    <w:next w:val="Default"/>
    <w:uiPriority w:val="99"/>
    <w:rsid w:val="005E322D"/>
    <w:pPr>
      <w:spacing w:line="241" w:lineRule="atLeast"/>
    </w:pPr>
    <w:rPr>
      <w:rFonts w:cstheme="minorBidi"/>
      <w:color w:val="auto"/>
    </w:rPr>
  </w:style>
  <w:style w:type="paragraph" w:customStyle="1" w:styleId="Pa11">
    <w:name w:val="Pa11"/>
    <w:basedOn w:val="Default"/>
    <w:next w:val="Default"/>
    <w:uiPriority w:val="99"/>
    <w:rsid w:val="005E322D"/>
    <w:pPr>
      <w:spacing w:line="281" w:lineRule="atLeast"/>
    </w:pPr>
    <w:rPr>
      <w:rFonts w:cstheme="minorBidi"/>
      <w:color w:val="auto"/>
    </w:rPr>
  </w:style>
  <w:style w:type="character" w:customStyle="1" w:styleId="A41">
    <w:name w:val="A41"/>
    <w:uiPriority w:val="99"/>
    <w:rsid w:val="005E322D"/>
    <w:rPr>
      <w:rFonts w:cs="Myriad Pro"/>
      <w:b/>
      <w:bCs/>
      <w:color w:val="000000"/>
      <w:sz w:val="28"/>
      <w:szCs w:val="28"/>
      <w:u w:val="single"/>
    </w:rPr>
  </w:style>
  <w:style w:type="paragraph" w:customStyle="1" w:styleId="Pa7">
    <w:name w:val="Pa7"/>
    <w:basedOn w:val="Default"/>
    <w:next w:val="Default"/>
    <w:uiPriority w:val="99"/>
    <w:rsid w:val="005E322D"/>
    <w:pPr>
      <w:spacing w:line="231" w:lineRule="atLeast"/>
    </w:pPr>
    <w:rPr>
      <w:rFonts w:cstheme="minorBidi"/>
      <w:color w:val="auto"/>
    </w:rPr>
  </w:style>
  <w:style w:type="character" w:customStyle="1" w:styleId="A39">
    <w:name w:val="A39"/>
    <w:uiPriority w:val="99"/>
    <w:rsid w:val="005E322D"/>
    <w:rPr>
      <w:rFonts w:ascii="Myriad Pro Light" w:hAnsi="Myriad Pro Light" w:cs="Myriad Pro Light"/>
      <w:b/>
      <w:bCs/>
      <w:i/>
      <w:iCs/>
      <w:color w:val="000000"/>
      <w:sz w:val="23"/>
      <w:szCs w:val="2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528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1</cp:revision>
  <dcterms:created xsi:type="dcterms:W3CDTF">2017-07-19T23:24:00Z</dcterms:created>
  <dcterms:modified xsi:type="dcterms:W3CDTF">2017-07-19T23:28:00Z</dcterms:modified>
</cp:coreProperties>
</file>