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F29" w:rsidRPr="00514F29" w:rsidRDefault="00514F29" w:rsidP="00514F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514F29">
        <w:rPr>
          <w:rFonts w:ascii="Arial" w:hAnsi="Arial" w:cs="Arial"/>
          <w:b/>
          <w:bCs/>
          <w:sz w:val="36"/>
          <w:szCs w:val="36"/>
        </w:rPr>
        <w:t>Quieren Tener Nueras,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514F29">
        <w:rPr>
          <w:rFonts w:ascii="Arial" w:hAnsi="Arial" w:cs="Arial"/>
          <w:b/>
          <w:bCs/>
          <w:sz w:val="36"/>
          <w:szCs w:val="36"/>
        </w:rPr>
        <w:t>Pero No Hijas</w:t>
      </w:r>
    </w:p>
    <w:p w:rsidR="00514F29" w:rsidRPr="00514F29" w:rsidRDefault="00514F29" w:rsidP="00514F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14F29">
        <w:rPr>
          <w:rFonts w:ascii="Arial" w:hAnsi="Arial" w:cs="Arial"/>
          <w:sz w:val="26"/>
          <w:szCs w:val="26"/>
        </w:rPr>
        <w:t xml:space="preserve">“Es una niña.” Son las </w:t>
      </w:r>
      <w:r w:rsidRPr="00514F29">
        <w:rPr>
          <w:rFonts w:ascii="Arial" w:hAnsi="Arial" w:cs="Arial"/>
          <w:sz w:val="26"/>
          <w:szCs w:val="26"/>
        </w:rPr>
        <w:t xml:space="preserve">3 palabras más peligrosas en el </w:t>
      </w:r>
      <w:r w:rsidRPr="00514F29">
        <w:rPr>
          <w:rFonts w:ascii="Arial" w:hAnsi="Arial" w:cs="Arial"/>
          <w:sz w:val="26"/>
          <w:szCs w:val="26"/>
        </w:rPr>
        <w:t>mundo, dice el documental del mismo nombre que salió</w:t>
      </w:r>
      <w:r w:rsidRPr="00514F29">
        <w:rPr>
          <w:rFonts w:ascii="Arial" w:hAnsi="Arial" w:cs="Arial"/>
          <w:sz w:val="26"/>
          <w:szCs w:val="26"/>
        </w:rPr>
        <w:t xml:space="preserve"> en </w:t>
      </w:r>
      <w:r w:rsidRPr="00514F29">
        <w:rPr>
          <w:rFonts w:ascii="Arial" w:hAnsi="Arial" w:cs="Arial"/>
          <w:sz w:val="26"/>
          <w:szCs w:val="26"/>
        </w:rPr>
        <w:t>el 2012.</w:t>
      </w:r>
    </w:p>
    <w:p w:rsidR="00514F29" w:rsidRPr="00514F29" w:rsidRDefault="00514F29" w:rsidP="00514F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14F29">
        <w:rPr>
          <w:rFonts w:ascii="Arial" w:hAnsi="Arial" w:cs="Arial"/>
          <w:sz w:val="26"/>
          <w:szCs w:val="26"/>
        </w:rPr>
        <w:t xml:space="preserve">En la India, China, y muchas partes del mundo hoy, las niñas </w:t>
      </w:r>
      <w:r w:rsidRPr="00514F29">
        <w:rPr>
          <w:rFonts w:ascii="Arial" w:hAnsi="Arial" w:cs="Arial"/>
          <w:sz w:val="26"/>
          <w:szCs w:val="26"/>
        </w:rPr>
        <w:t>s</w:t>
      </w:r>
      <w:r w:rsidRPr="00514F29">
        <w:rPr>
          <w:rFonts w:ascii="Arial" w:hAnsi="Arial" w:cs="Arial"/>
          <w:sz w:val="26"/>
          <w:szCs w:val="26"/>
        </w:rPr>
        <w:t xml:space="preserve">ufren muerte, aborto y abandono </w:t>
      </w:r>
      <w:r w:rsidRPr="00514F29">
        <w:rPr>
          <w:rFonts w:ascii="Arial" w:hAnsi="Arial" w:cs="Arial"/>
          <w:sz w:val="26"/>
          <w:szCs w:val="26"/>
        </w:rPr>
        <w:t>sencillamente</w:t>
      </w:r>
      <w:r w:rsidRPr="00514F29">
        <w:rPr>
          <w:rFonts w:ascii="Arial" w:hAnsi="Arial" w:cs="Arial"/>
          <w:sz w:val="26"/>
          <w:szCs w:val="26"/>
        </w:rPr>
        <w:t xml:space="preserve"> porque son del género femenino. Las Naciones Unidas estiman que hay aproximadamente </w:t>
      </w:r>
      <w:r w:rsidRPr="00514F29">
        <w:rPr>
          <w:rFonts w:ascii="Arial" w:hAnsi="Arial" w:cs="Arial"/>
          <w:sz w:val="26"/>
          <w:szCs w:val="26"/>
        </w:rPr>
        <w:t xml:space="preserve">200 </w:t>
      </w:r>
      <w:r w:rsidRPr="00514F29">
        <w:rPr>
          <w:rFonts w:ascii="Arial" w:hAnsi="Arial" w:cs="Arial"/>
          <w:sz w:val="26"/>
          <w:szCs w:val="26"/>
        </w:rPr>
        <w:t xml:space="preserve">millones de niñas desaparecidas </w:t>
      </w:r>
      <w:r w:rsidRPr="00514F29">
        <w:rPr>
          <w:rFonts w:ascii="Arial" w:hAnsi="Arial" w:cs="Arial"/>
          <w:sz w:val="26"/>
          <w:szCs w:val="26"/>
        </w:rPr>
        <w:t>act</w:t>
      </w:r>
      <w:r w:rsidRPr="00514F29">
        <w:rPr>
          <w:rFonts w:ascii="Arial" w:hAnsi="Arial" w:cs="Arial"/>
          <w:sz w:val="26"/>
          <w:szCs w:val="26"/>
        </w:rPr>
        <w:t xml:space="preserve">ualmente en el mundo a causa de </w:t>
      </w:r>
      <w:r w:rsidRPr="00514F29">
        <w:rPr>
          <w:rFonts w:ascii="Arial" w:hAnsi="Arial" w:cs="Arial"/>
          <w:sz w:val="26"/>
          <w:szCs w:val="26"/>
        </w:rPr>
        <w:t>este llamado “</w:t>
      </w:r>
      <w:proofErr w:type="spellStart"/>
      <w:r w:rsidRPr="00514F29">
        <w:rPr>
          <w:rFonts w:ascii="Arial" w:hAnsi="Arial" w:cs="Arial"/>
          <w:sz w:val="26"/>
          <w:szCs w:val="26"/>
        </w:rPr>
        <w:t>génerocidio</w:t>
      </w:r>
      <w:proofErr w:type="spellEnd"/>
      <w:r w:rsidRPr="00514F29">
        <w:rPr>
          <w:rFonts w:ascii="Arial" w:hAnsi="Arial" w:cs="Arial"/>
          <w:sz w:val="26"/>
          <w:szCs w:val="26"/>
        </w:rPr>
        <w:t>” (homicidio del género).</w:t>
      </w:r>
    </w:p>
    <w:p w:rsidR="00514F29" w:rsidRPr="00514F29" w:rsidRDefault="00514F29" w:rsidP="00514F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14F29">
        <w:rPr>
          <w:rFonts w:ascii="Arial" w:hAnsi="Arial" w:cs="Arial"/>
          <w:sz w:val="26"/>
          <w:szCs w:val="26"/>
        </w:rPr>
        <w:t>Una mujer india estranguló a ocho de sus bebés mu</w:t>
      </w:r>
      <w:r w:rsidRPr="00514F29">
        <w:rPr>
          <w:rFonts w:ascii="Arial" w:hAnsi="Arial" w:cs="Arial"/>
          <w:sz w:val="26"/>
          <w:szCs w:val="26"/>
        </w:rPr>
        <w:t xml:space="preserve">jeres. </w:t>
      </w:r>
      <w:r w:rsidRPr="00514F29">
        <w:rPr>
          <w:rFonts w:ascii="Arial" w:hAnsi="Arial" w:cs="Arial"/>
          <w:sz w:val="26"/>
          <w:szCs w:val="26"/>
        </w:rPr>
        <w:t>“¿Para qué quedarse con una niña cuando es tan difí</w:t>
      </w:r>
      <w:r w:rsidRPr="00514F29">
        <w:rPr>
          <w:rFonts w:ascii="Arial" w:hAnsi="Arial" w:cs="Arial"/>
          <w:sz w:val="26"/>
          <w:szCs w:val="26"/>
        </w:rPr>
        <w:t xml:space="preserve">cil </w:t>
      </w:r>
      <w:r w:rsidRPr="00514F29">
        <w:rPr>
          <w:rFonts w:ascii="Arial" w:hAnsi="Arial" w:cs="Arial"/>
          <w:sz w:val="26"/>
          <w:szCs w:val="26"/>
        </w:rPr>
        <w:t>criarlas?” Dijo la mujer. “Las</w:t>
      </w:r>
      <w:r w:rsidRPr="00514F29">
        <w:rPr>
          <w:rFonts w:ascii="Arial" w:hAnsi="Arial" w:cs="Arial"/>
          <w:sz w:val="26"/>
          <w:szCs w:val="26"/>
        </w:rPr>
        <w:t xml:space="preserve"> mujeres tienen el poder de dar </w:t>
      </w:r>
      <w:r w:rsidRPr="00514F29">
        <w:rPr>
          <w:rFonts w:ascii="Arial" w:hAnsi="Arial" w:cs="Arial"/>
          <w:sz w:val="26"/>
          <w:szCs w:val="26"/>
        </w:rPr>
        <w:t>vida y también de quitarla.”</w:t>
      </w:r>
      <w:r w:rsidRPr="00514F29">
        <w:rPr>
          <w:rFonts w:ascii="Arial" w:hAnsi="Arial" w:cs="Arial"/>
          <w:sz w:val="26"/>
          <w:szCs w:val="26"/>
        </w:rPr>
        <w:t xml:space="preserve"> </w:t>
      </w:r>
      <w:r w:rsidRPr="00514F29">
        <w:rPr>
          <w:rFonts w:ascii="Arial" w:hAnsi="Arial" w:cs="Arial"/>
          <w:sz w:val="26"/>
          <w:szCs w:val="26"/>
        </w:rPr>
        <w:t>Los hijos traen fuerza, bendición y riqueza a la fami</w:t>
      </w:r>
      <w:bookmarkStart w:id="0" w:name="_GoBack"/>
      <w:bookmarkEnd w:id="0"/>
      <w:r w:rsidRPr="00514F29">
        <w:rPr>
          <w:rFonts w:ascii="Arial" w:hAnsi="Arial" w:cs="Arial"/>
          <w:sz w:val="26"/>
          <w:szCs w:val="26"/>
        </w:rPr>
        <w:t>lia.</w:t>
      </w:r>
    </w:p>
    <w:p w:rsidR="0043269A" w:rsidRPr="00514F29" w:rsidRDefault="00514F29" w:rsidP="00514F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14F29">
        <w:rPr>
          <w:rFonts w:ascii="Arial" w:hAnsi="Arial" w:cs="Arial"/>
          <w:sz w:val="26"/>
          <w:szCs w:val="26"/>
        </w:rPr>
        <w:t xml:space="preserve">Generalmente en muchos países se considera a </w:t>
      </w:r>
      <w:r w:rsidRPr="00514F29">
        <w:rPr>
          <w:rFonts w:ascii="Arial" w:hAnsi="Arial" w:cs="Arial"/>
          <w:sz w:val="26"/>
          <w:szCs w:val="26"/>
        </w:rPr>
        <w:t xml:space="preserve">las hijas </w:t>
      </w:r>
      <w:r w:rsidRPr="00514F29">
        <w:rPr>
          <w:rFonts w:ascii="Arial" w:hAnsi="Arial" w:cs="Arial"/>
          <w:sz w:val="26"/>
          <w:szCs w:val="26"/>
        </w:rPr>
        <w:t xml:space="preserve">mujeres como un drenaje </w:t>
      </w:r>
      <w:r w:rsidRPr="00514F29">
        <w:rPr>
          <w:rFonts w:ascii="Arial" w:hAnsi="Arial" w:cs="Arial"/>
          <w:sz w:val="26"/>
          <w:szCs w:val="26"/>
        </w:rPr>
        <w:t xml:space="preserve">de los recursos de una familia. </w:t>
      </w:r>
      <w:r w:rsidRPr="00514F29">
        <w:rPr>
          <w:rFonts w:ascii="Arial" w:hAnsi="Arial" w:cs="Arial"/>
          <w:sz w:val="26"/>
          <w:szCs w:val="26"/>
        </w:rPr>
        <w:t>Los a</w:t>
      </w:r>
      <w:r w:rsidRPr="00514F29">
        <w:rPr>
          <w:rFonts w:ascii="Arial" w:hAnsi="Arial" w:cs="Arial"/>
          <w:sz w:val="26"/>
          <w:szCs w:val="26"/>
        </w:rPr>
        <w:t xml:space="preserve">bortos, asesinatos a pocos días </w:t>
      </w:r>
      <w:r w:rsidRPr="00514F29">
        <w:rPr>
          <w:rFonts w:ascii="Arial" w:hAnsi="Arial" w:cs="Arial"/>
          <w:sz w:val="26"/>
          <w:szCs w:val="26"/>
        </w:rPr>
        <w:t>nac</w:t>
      </w:r>
      <w:r w:rsidRPr="00514F29">
        <w:rPr>
          <w:rFonts w:ascii="Arial" w:hAnsi="Arial" w:cs="Arial"/>
          <w:sz w:val="26"/>
          <w:szCs w:val="26"/>
        </w:rPr>
        <w:t xml:space="preserve">er, o abandonos son frecuentes. </w:t>
      </w:r>
      <w:r w:rsidRPr="00514F29">
        <w:rPr>
          <w:rFonts w:ascii="Arial" w:hAnsi="Arial" w:cs="Arial"/>
          <w:sz w:val="26"/>
          <w:szCs w:val="26"/>
        </w:rPr>
        <w:t>El g</w:t>
      </w:r>
      <w:r w:rsidRPr="00514F29">
        <w:rPr>
          <w:rFonts w:ascii="Arial" w:hAnsi="Arial" w:cs="Arial"/>
          <w:sz w:val="26"/>
          <w:szCs w:val="26"/>
        </w:rPr>
        <w:t xml:space="preserve">obierno chino introdujo en 1979 </w:t>
      </w:r>
      <w:r w:rsidRPr="00514F29">
        <w:rPr>
          <w:rFonts w:ascii="Arial" w:hAnsi="Arial" w:cs="Arial"/>
          <w:sz w:val="26"/>
          <w:szCs w:val="26"/>
        </w:rPr>
        <w:t>la políti</w:t>
      </w:r>
      <w:r w:rsidRPr="00514F29">
        <w:rPr>
          <w:rFonts w:ascii="Arial" w:hAnsi="Arial" w:cs="Arial"/>
          <w:sz w:val="26"/>
          <w:szCs w:val="26"/>
        </w:rPr>
        <w:t xml:space="preserve">ca del hijo único que en última </w:t>
      </w:r>
      <w:r w:rsidRPr="00514F29">
        <w:rPr>
          <w:rFonts w:ascii="Arial" w:hAnsi="Arial" w:cs="Arial"/>
          <w:sz w:val="26"/>
          <w:szCs w:val="26"/>
        </w:rPr>
        <w:t>ins</w:t>
      </w:r>
      <w:r w:rsidR="00584F35">
        <w:rPr>
          <w:rFonts w:ascii="Arial" w:hAnsi="Arial" w:cs="Arial"/>
          <w:sz w:val="26"/>
          <w:szCs w:val="26"/>
        </w:rPr>
        <w:t xml:space="preserve">tancia promueve el </w:t>
      </w:r>
      <w:proofErr w:type="spellStart"/>
      <w:r w:rsidR="00584F35">
        <w:rPr>
          <w:rFonts w:ascii="Arial" w:hAnsi="Arial" w:cs="Arial"/>
          <w:sz w:val="26"/>
          <w:szCs w:val="26"/>
        </w:rPr>
        <w:t>genericidio</w:t>
      </w:r>
      <w:proofErr w:type="spellEnd"/>
      <w:r w:rsidR="00584F35">
        <w:rPr>
          <w:rFonts w:ascii="Arial" w:hAnsi="Arial" w:cs="Arial"/>
          <w:sz w:val="26"/>
          <w:szCs w:val="26"/>
        </w:rPr>
        <w:t xml:space="preserve">. </w:t>
      </w:r>
      <w:r w:rsidRPr="00514F29">
        <w:rPr>
          <w:rFonts w:ascii="Arial" w:hAnsi="Arial" w:cs="Arial"/>
          <w:sz w:val="26"/>
          <w:szCs w:val="26"/>
        </w:rPr>
        <w:t xml:space="preserve">Hay 200 millones de mujeres menos en el mundo debido al </w:t>
      </w:r>
      <w:proofErr w:type="spellStart"/>
      <w:r w:rsidRPr="00514F29">
        <w:rPr>
          <w:rFonts w:ascii="Arial" w:hAnsi="Arial" w:cs="Arial"/>
          <w:sz w:val="26"/>
          <w:szCs w:val="26"/>
        </w:rPr>
        <w:t>génericidio</w:t>
      </w:r>
      <w:proofErr w:type="spellEnd"/>
      <w:r w:rsidRPr="00514F29">
        <w:rPr>
          <w:rFonts w:ascii="Arial" w:hAnsi="Arial" w:cs="Arial"/>
          <w:sz w:val="26"/>
          <w:szCs w:val="26"/>
        </w:rPr>
        <w:t>, según la ONU.</w:t>
      </w:r>
    </w:p>
    <w:sectPr w:rsidR="0043269A" w:rsidRPr="00514F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29"/>
    <w:rsid w:val="0043269A"/>
    <w:rsid w:val="00514F29"/>
    <w:rsid w:val="00530F7D"/>
    <w:rsid w:val="0058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6D8EF-9A70-463B-BD69-E86A7E09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2</cp:revision>
  <dcterms:created xsi:type="dcterms:W3CDTF">2017-09-18T16:25:00Z</dcterms:created>
  <dcterms:modified xsi:type="dcterms:W3CDTF">2017-09-18T16:56:00Z</dcterms:modified>
</cp:coreProperties>
</file>